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BE" w:rsidRDefault="004563BE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 w:eastAsia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5018050"/>
            <wp:effectExtent l="19050" t="0" r="5715" b="0"/>
            <wp:docPr id="2" name="Рисунок 1" descr="C:\Users\Michail-Expert\Pictures\2017-01-30\_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il-Expert\Pictures\2017-01-30\_S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BE" w:rsidRDefault="004563BE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 w:eastAsia="fr-FR"/>
        </w:rPr>
      </w:pPr>
    </w:p>
    <w:p w:rsidR="004563BE" w:rsidRDefault="004563BE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 w:eastAsia="fr-FR"/>
        </w:rPr>
      </w:pPr>
    </w:p>
    <w:p w:rsidR="004563BE" w:rsidRDefault="004563BE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n-US" w:eastAsia="fr-FR"/>
        </w:rPr>
      </w:pPr>
    </w:p>
    <w:p w:rsidR="001635D0" w:rsidRPr="00832E51" w:rsidRDefault="001635D0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  <w:r w:rsidRPr="00832E51">
        <w:rPr>
          <w:rFonts w:ascii="Times New Roman" w:hAnsi="Times New Roman" w:cs="Times New Roman"/>
          <w:b/>
          <w:iCs/>
          <w:sz w:val="28"/>
          <w:szCs w:val="28"/>
          <w:lang w:eastAsia="fr-FR"/>
        </w:rPr>
        <w:t xml:space="preserve">ПОЛОЖЕНИЕ </w:t>
      </w:r>
    </w:p>
    <w:p w:rsidR="001635D0" w:rsidRPr="001635D0" w:rsidRDefault="001635D0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  <w:r w:rsidRPr="001635D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системе оценок, текущего контроля, промежуточной и итоговой аттестации слушателей структурного образовательного подразделения –институт повышения квалификации </w:t>
      </w:r>
      <w:r w:rsidRPr="001635D0">
        <w:rPr>
          <w:rFonts w:ascii="Times New Roman" w:hAnsi="Times New Roman" w:cs="Times New Roman"/>
          <w:b/>
          <w:sz w:val="28"/>
          <w:szCs w:val="28"/>
        </w:rPr>
        <w:t>Союза лиц, осуществляющих деятельность в сфере судебной экспертизы и судебных экспертных исследований «Палата судебных экспертов имени Ю.Г. Корухова»</w:t>
      </w:r>
    </w:p>
    <w:p w:rsidR="001635D0" w:rsidRPr="00832E51" w:rsidRDefault="001635D0" w:rsidP="001635D0">
      <w:pPr>
        <w:jc w:val="center"/>
        <w:rPr>
          <w:rFonts w:ascii="Times New Roman" w:hAnsi="Times New Roman" w:cs="Times New Roman"/>
          <w:iCs/>
          <w:sz w:val="28"/>
          <w:szCs w:val="28"/>
          <w:lang w:eastAsia="fr-FR"/>
        </w:rPr>
      </w:pPr>
    </w:p>
    <w:p w:rsidR="001635D0" w:rsidRPr="00832E51" w:rsidRDefault="001635D0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635D0" w:rsidRPr="00832E51" w:rsidRDefault="001635D0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635D0" w:rsidRPr="00832E51" w:rsidRDefault="001635D0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635D0" w:rsidRPr="00832E51" w:rsidRDefault="001635D0" w:rsidP="001635D0">
      <w:pPr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635D0" w:rsidRPr="00832E51" w:rsidRDefault="001635D0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635D0" w:rsidRPr="00832E51" w:rsidRDefault="001635D0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635D0" w:rsidRPr="00832E51" w:rsidRDefault="001635D0" w:rsidP="001635D0">
      <w:pPr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635D0" w:rsidRPr="00832E51" w:rsidRDefault="001635D0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635D0" w:rsidRPr="00832E51" w:rsidRDefault="001635D0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635D0" w:rsidRPr="00832E51" w:rsidRDefault="001635D0" w:rsidP="001635D0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</w:pPr>
    </w:p>
    <w:p w:rsidR="001635D0" w:rsidRPr="00832E51" w:rsidRDefault="001635D0" w:rsidP="001635D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2E51">
        <w:rPr>
          <w:rFonts w:ascii="Times New Roman" w:eastAsia="Calibri" w:hAnsi="Times New Roman" w:cs="Times New Roman"/>
          <w:sz w:val="28"/>
          <w:szCs w:val="28"/>
        </w:rPr>
        <w:t>г. Москва</w:t>
      </w:r>
    </w:p>
    <w:p w:rsidR="001635D0" w:rsidRPr="00832E51" w:rsidRDefault="001635D0" w:rsidP="001635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  <w:lang w:eastAsia="fr-FR"/>
        </w:rPr>
        <w:sectPr w:rsidR="001635D0" w:rsidRPr="00832E51" w:rsidSect="00E3121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32E51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016</w:t>
      </w:r>
    </w:p>
    <w:p w:rsidR="00B22FD1" w:rsidRPr="00C4261D" w:rsidRDefault="00B22FD1" w:rsidP="00B22FD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4261D">
        <w:rPr>
          <w:rFonts w:ascii="Arial" w:eastAsia="Calibri" w:hAnsi="Arial" w:cs="Arial"/>
          <w:b/>
          <w:bCs/>
          <w:sz w:val="24"/>
          <w:szCs w:val="24"/>
        </w:rPr>
        <w:lastRenderedPageBreak/>
        <w:t>Содержание</w:t>
      </w:r>
    </w:p>
    <w:p w:rsidR="007B533B" w:rsidRPr="007B533B" w:rsidRDefault="00871BBE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r w:rsidRPr="007B533B">
        <w:rPr>
          <w:rFonts w:ascii="Arial" w:eastAsia="Calibri" w:hAnsi="Arial" w:cs="Arial"/>
          <w:noProof/>
        </w:rPr>
        <w:fldChar w:fldCharType="begin"/>
      </w:r>
      <w:r w:rsidR="00B22FD1" w:rsidRPr="007B533B">
        <w:rPr>
          <w:rFonts w:ascii="Arial" w:eastAsia="Calibri" w:hAnsi="Arial" w:cs="Arial"/>
          <w:noProof/>
        </w:rPr>
        <w:instrText xml:space="preserve"> TOC \o "1-3" \h \z \u </w:instrText>
      </w:r>
      <w:r w:rsidRPr="007B533B">
        <w:rPr>
          <w:rFonts w:ascii="Arial" w:eastAsia="Calibri" w:hAnsi="Arial" w:cs="Arial"/>
          <w:noProof/>
        </w:rPr>
        <w:fldChar w:fldCharType="separate"/>
      </w:r>
      <w:hyperlink w:anchor="_Toc435186320" w:history="1">
        <w:r w:rsidR="007B533B" w:rsidRPr="007B533B">
          <w:rPr>
            <w:rStyle w:val="a3"/>
            <w:rFonts w:ascii="Arial" w:eastAsiaTheme="majorEastAsia" w:hAnsi="Arial" w:cs="Arial"/>
            <w:bCs/>
            <w:noProof/>
          </w:rPr>
          <w:t>1. Общие положения</w:t>
        </w:r>
        <w:r w:rsidR="007B533B" w:rsidRPr="007B533B">
          <w:rPr>
            <w:rFonts w:ascii="Arial" w:hAnsi="Arial" w:cs="Arial"/>
            <w:noProof/>
            <w:webHidden/>
          </w:rPr>
          <w:tab/>
        </w:r>
        <w:r w:rsidRPr="007B533B">
          <w:rPr>
            <w:rFonts w:ascii="Arial" w:hAnsi="Arial" w:cs="Arial"/>
            <w:noProof/>
            <w:webHidden/>
          </w:rPr>
          <w:fldChar w:fldCharType="begin"/>
        </w:r>
        <w:r w:rsidR="007B533B" w:rsidRPr="007B533B">
          <w:rPr>
            <w:rFonts w:ascii="Arial" w:hAnsi="Arial" w:cs="Arial"/>
            <w:noProof/>
            <w:webHidden/>
          </w:rPr>
          <w:instrText xml:space="preserve"> PAGEREF _Toc435186320 \h </w:instrText>
        </w:r>
        <w:r w:rsidRPr="007B533B">
          <w:rPr>
            <w:rFonts w:ascii="Arial" w:hAnsi="Arial" w:cs="Arial"/>
            <w:noProof/>
            <w:webHidden/>
          </w:rPr>
        </w:r>
        <w:r w:rsidRPr="007B533B">
          <w:rPr>
            <w:rFonts w:ascii="Arial" w:hAnsi="Arial" w:cs="Arial"/>
            <w:noProof/>
            <w:webHidden/>
          </w:rPr>
          <w:fldChar w:fldCharType="separate"/>
        </w:r>
        <w:r w:rsidR="00F656D7">
          <w:rPr>
            <w:rFonts w:ascii="Arial" w:hAnsi="Arial" w:cs="Arial"/>
            <w:noProof/>
            <w:webHidden/>
          </w:rPr>
          <w:t>3</w:t>
        </w:r>
        <w:r w:rsidRPr="007B533B">
          <w:rPr>
            <w:rFonts w:ascii="Arial" w:hAnsi="Arial" w:cs="Arial"/>
            <w:noProof/>
            <w:webHidden/>
          </w:rPr>
          <w:fldChar w:fldCharType="end"/>
        </w:r>
      </w:hyperlink>
    </w:p>
    <w:p w:rsidR="007B533B" w:rsidRPr="007B533B" w:rsidRDefault="00871BBE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186321" w:history="1">
        <w:r w:rsidR="007B533B" w:rsidRPr="007B533B">
          <w:rPr>
            <w:rStyle w:val="a3"/>
            <w:rFonts w:ascii="Arial" w:eastAsia="Times New Roman" w:hAnsi="Arial" w:cs="Arial"/>
            <w:noProof/>
            <w:lang w:eastAsia="ru-RU"/>
          </w:rPr>
          <w:t xml:space="preserve">2. </w:t>
        </w:r>
        <w:r w:rsidR="007B533B" w:rsidRPr="007B533B">
          <w:rPr>
            <w:rStyle w:val="a3"/>
            <w:rFonts w:ascii="Arial" w:eastAsia="Arial" w:hAnsi="Arial" w:cs="Arial"/>
            <w:noProof/>
            <w:lang w:eastAsia="ru-RU" w:bidi="ru-RU"/>
          </w:rPr>
          <w:t xml:space="preserve">Порядок проведения текущего контроля успеваемости </w:t>
        </w:r>
        <w:r w:rsidR="00F656D7">
          <w:rPr>
            <w:rStyle w:val="a3"/>
            <w:rFonts w:ascii="Arial" w:eastAsia="Arial" w:hAnsi="Arial" w:cs="Arial"/>
            <w:noProof/>
            <w:lang w:eastAsia="ru-RU" w:bidi="ru-RU"/>
          </w:rPr>
          <w:t>слушателей</w:t>
        </w:r>
        <w:r w:rsidR="007B533B" w:rsidRPr="007B533B">
          <w:rPr>
            <w:rFonts w:ascii="Arial" w:hAnsi="Arial" w:cs="Arial"/>
            <w:noProof/>
            <w:webHidden/>
          </w:rPr>
          <w:tab/>
        </w:r>
        <w:r w:rsidRPr="007B533B">
          <w:rPr>
            <w:rFonts w:ascii="Arial" w:hAnsi="Arial" w:cs="Arial"/>
            <w:noProof/>
            <w:webHidden/>
          </w:rPr>
          <w:fldChar w:fldCharType="begin"/>
        </w:r>
        <w:r w:rsidR="007B533B" w:rsidRPr="007B533B">
          <w:rPr>
            <w:rFonts w:ascii="Arial" w:hAnsi="Arial" w:cs="Arial"/>
            <w:noProof/>
            <w:webHidden/>
          </w:rPr>
          <w:instrText xml:space="preserve"> PAGEREF _Toc435186321 \h </w:instrText>
        </w:r>
        <w:r w:rsidRPr="007B533B">
          <w:rPr>
            <w:rFonts w:ascii="Arial" w:hAnsi="Arial" w:cs="Arial"/>
            <w:noProof/>
            <w:webHidden/>
          </w:rPr>
        </w:r>
        <w:r w:rsidRPr="007B533B">
          <w:rPr>
            <w:rFonts w:ascii="Arial" w:hAnsi="Arial" w:cs="Arial"/>
            <w:noProof/>
            <w:webHidden/>
          </w:rPr>
          <w:fldChar w:fldCharType="separate"/>
        </w:r>
        <w:r w:rsidR="00F656D7">
          <w:rPr>
            <w:rFonts w:ascii="Arial" w:hAnsi="Arial" w:cs="Arial"/>
            <w:noProof/>
            <w:webHidden/>
          </w:rPr>
          <w:t>3</w:t>
        </w:r>
        <w:r w:rsidRPr="007B533B">
          <w:rPr>
            <w:rFonts w:ascii="Arial" w:hAnsi="Arial" w:cs="Arial"/>
            <w:noProof/>
            <w:webHidden/>
          </w:rPr>
          <w:fldChar w:fldCharType="end"/>
        </w:r>
      </w:hyperlink>
    </w:p>
    <w:p w:rsidR="007B533B" w:rsidRPr="007B533B" w:rsidRDefault="00871BBE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186322" w:history="1">
        <w:r w:rsidR="007B533B" w:rsidRPr="007B533B">
          <w:rPr>
            <w:rStyle w:val="a3"/>
            <w:rFonts w:ascii="Arial" w:eastAsia="Times New Roman" w:hAnsi="Arial" w:cs="Arial"/>
            <w:noProof/>
            <w:lang w:eastAsia="ru-RU"/>
          </w:rPr>
          <w:t xml:space="preserve">3. </w:t>
        </w:r>
        <w:r w:rsidR="007B533B" w:rsidRPr="007B533B">
          <w:rPr>
            <w:rStyle w:val="a3"/>
            <w:rFonts w:ascii="Arial" w:eastAsia="Arial" w:hAnsi="Arial" w:cs="Arial"/>
            <w:noProof/>
            <w:lang w:eastAsia="ru-RU" w:bidi="ru-RU"/>
          </w:rPr>
          <w:t xml:space="preserve">Порядок проведения промежуточной аттестации успеваемости </w:t>
        </w:r>
        <w:r w:rsidR="00F656D7">
          <w:rPr>
            <w:rStyle w:val="a3"/>
            <w:rFonts w:ascii="Arial" w:eastAsia="Arial" w:hAnsi="Arial" w:cs="Arial"/>
            <w:noProof/>
            <w:lang w:eastAsia="ru-RU" w:bidi="ru-RU"/>
          </w:rPr>
          <w:t>слушателей</w:t>
        </w:r>
        <w:r w:rsidR="007B533B" w:rsidRPr="007B533B">
          <w:rPr>
            <w:rFonts w:ascii="Arial" w:hAnsi="Arial" w:cs="Arial"/>
            <w:noProof/>
            <w:webHidden/>
          </w:rPr>
          <w:tab/>
        </w:r>
        <w:r w:rsidRPr="007B533B">
          <w:rPr>
            <w:rFonts w:ascii="Arial" w:hAnsi="Arial" w:cs="Arial"/>
            <w:noProof/>
            <w:webHidden/>
          </w:rPr>
          <w:fldChar w:fldCharType="begin"/>
        </w:r>
        <w:r w:rsidR="007B533B" w:rsidRPr="007B533B">
          <w:rPr>
            <w:rFonts w:ascii="Arial" w:hAnsi="Arial" w:cs="Arial"/>
            <w:noProof/>
            <w:webHidden/>
          </w:rPr>
          <w:instrText xml:space="preserve"> PAGEREF _Toc435186322 \h </w:instrText>
        </w:r>
        <w:r w:rsidRPr="007B533B">
          <w:rPr>
            <w:rFonts w:ascii="Arial" w:hAnsi="Arial" w:cs="Arial"/>
            <w:noProof/>
            <w:webHidden/>
          </w:rPr>
        </w:r>
        <w:r w:rsidRPr="007B533B">
          <w:rPr>
            <w:rFonts w:ascii="Arial" w:hAnsi="Arial" w:cs="Arial"/>
            <w:noProof/>
            <w:webHidden/>
          </w:rPr>
          <w:fldChar w:fldCharType="separate"/>
        </w:r>
        <w:r w:rsidR="00F656D7">
          <w:rPr>
            <w:rFonts w:ascii="Arial" w:hAnsi="Arial" w:cs="Arial"/>
            <w:noProof/>
            <w:webHidden/>
          </w:rPr>
          <w:t>3</w:t>
        </w:r>
        <w:r w:rsidRPr="007B533B">
          <w:rPr>
            <w:rFonts w:ascii="Arial" w:hAnsi="Arial" w:cs="Arial"/>
            <w:noProof/>
            <w:webHidden/>
          </w:rPr>
          <w:fldChar w:fldCharType="end"/>
        </w:r>
      </w:hyperlink>
    </w:p>
    <w:p w:rsidR="007B533B" w:rsidRPr="007B533B" w:rsidRDefault="00871BBE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186323" w:history="1">
        <w:r w:rsidR="007B533B" w:rsidRPr="007B533B">
          <w:rPr>
            <w:rStyle w:val="a3"/>
            <w:rFonts w:ascii="Arial" w:eastAsia="Times New Roman" w:hAnsi="Arial" w:cs="Arial"/>
            <w:noProof/>
            <w:lang w:eastAsia="ru-RU"/>
          </w:rPr>
          <w:t xml:space="preserve">4. </w:t>
        </w:r>
        <w:r w:rsidR="007B533B" w:rsidRPr="007B533B">
          <w:rPr>
            <w:rStyle w:val="a3"/>
            <w:rFonts w:ascii="Arial" w:hAnsi="Arial" w:cs="Arial"/>
            <w:noProof/>
            <w:lang w:eastAsia="ru-RU" w:bidi="ru-RU"/>
          </w:rPr>
          <w:t xml:space="preserve">Порядок итоговой аттестации </w:t>
        </w:r>
        <w:r w:rsidR="00F656D7">
          <w:rPr>
            <w:rStyle w:val="a3"/>
            <w:rFonts w:ascii="Arial" w:hAnsi="Arial" w:cs="Arial"/>
            <w:noProof/>
            <w:lang w:eastAsia="ru-RU" w:bidi="ru-RU"/>
          </w:rPr>
          <w:t>слушателей</w:t>
        </w:r>
        <w:r w:rsidR="007B533B" w:rsidRPr="007B533B">
          <w:rPr>
            <w:rFonts w:ascii="Arial" w:hAnsi="Arial" w:cs="Arial"/>
            <w:noProof/>
            <w:webHidden/>
          </w:rPr>
          <w:tab/>
        </w:r>
        <w:r w:rsidRPr="007B533B">
          <w:rPr>
            <w:rFonts w:ascii="Arial" w:hAnsi="Arial" w:cs="Arial"/>
            <w:noProof/>
            <w:webHidden/>
          </w:rPr>
          <w:fldChar w:fldCharType="begin"/>
        </w:r>
        <w:r w:rsidR="007B533B" w:rsidRPr="007B533B">
          <w:rPr>
            <w:rFonts w:ascii="Arial" w:hAnsi="Arial" w:cs="Arial"/>
            <w:noProof/>
            <w:webHidden/>
          </w:rPr>
          <w:instrText xml:space="preserve"> PAGEREF _Toc435186323 \h </w:instrText>
        </w:r>
        <w:r w:rsidRPr="007B533B">
          <w:rPr>
            <w:rFonts w:ascii="Arial" w:hAnsi="Arial" w:cs="Arial"/>
            <w:noProof/>
            <w:webHidden/>
          </w:rPr>
        </w:r>
        <w:r w:rsidRPr="007B533B">
          <w:rPr>
            <w:rFonts w:ascii="Arial" w:hAnsi="Arial" w:cs="Arial"/>
            <w:noProof/>
            <w:webHidden/>
          </w:rPr>
          <w:fldChar w:fldCharType="separate"/>
        </w:r>
        <w:r w:rsidR="00F656D7">
          <w:rPr>
            <w:rFonts w:ascii="Arial" w:hAnsi="Arial" w:cs="Arial"/>
            <w:noProof/>
            <w:webHidden/>
          </w:rPr>
          <w:t>4</w:t>
        </w:r>
        <w:r w:rsidRPr="007B533B">
          <w:rPr>
            <w:rFonts w:ascii="Arial" w:hAnsi="Arial" w:cs="Arial"/>
            <w:noProof/>
            <w:webHidden/>
          </w:rPr>
          <w:fldChar w:fldCharType="end"/>
        </w:r>
      </w:hyperlink>
    </w:p>
    <w:p w:rsidR="007B533B" w:rsidRPr="007B533B" w:rsidRDefault="00871BBE">
      <w:pPr>
        <w:pStyle w:val="1"/>
        <w:tabs>
          <w:tab w:val="right" w:leader="dot" w:pos="9627"/>
        </w:tabs>
        <w:rPr>
          <w:rFonts w:ascii="Arial" w:eastAsiaTheme="minorEastAsia" w:hAnsi="Arial" w:cs="Arial"/>
          <w:noProof/>
          <w:lang w:eastAsia="ru-RU"/>
        </w:rPr>
      </w:pPr>
      <w:hyperlink w:anchor="_Toc435186324" w:history="1">
        <w:r w:rsidR="007B533B" w:rsidRPr="007B533B">
          <w:rPr>
            <w:rStyle w:val="a3"/>
            <w:rFonts w:ascii="Arial" w:eastAsia="Times New Roman" w:hAnsi="Arial" w:cs="Arial"/>
            <w:noProof/>
            <w:lang w:eastAsia="ru-RU"/>
          </w:rPr>
          <w:t xml:space="preserve">5. </w:t>
        </w:r>
        <w:r w:rsidR="007B533B" w:rsidRPr="007B533B">
          <w:rPr>
            <w:rStyle w:val="a3"/>
            <w:rFonts w:ascii="Arial" w:hAnsi="Arial" w:cs="Arial"/>
            <w:noProof/>
            <w:lang w:eastAsia="ru-RU" w:bidi="ru-RU"/>
          </w:rPr>
          <w:t>Заключительные положения</w:t>
        </w:r>
        <w:r w:rsidR="007B533B" w:rsidRPr="007B533B">
          <w:rPr>
            <w:rFonts w:ascii="Arial" w:hAnsi="Arial" w:cs="Arial"/>
            <w:noProof/>
            <w:webHidden/>
          </w:rPr>
          <w:tab/>
        </w:r>
        <w:r w:rsidRPr="007B533B">
          <w:rPr>
            <w:rFonts w:ascii="Arial" w:hAnsi="Arial" w:cs="Arial"/>
            <w:noProof/>
            <w:webHidden/>
          </w:rPr>
          <w:fldChar w:fldCharType="begin"/>
        </w:r>
        <w:r w:rsidR="007B533B" w:rsidRPr="007B533B">
          <w:rPr>
            <w:rFonts w:ascii="Arial" w:hAnsi="Arial" w:cs="Arial"/>
            <w:noProof/>
            <w:webHidden/>
          </w:rPr>
          <w:instrText xml:space="preserve"> PAGEREF _Toc435186324 \h </w:instrText>
        </w:r>
        <w:r w:rsidRPr="007B533B">
          <w:rPr>
            <w:rFonts w:ascii="Arial" w:hAnsi="Arial" w:cs="Arial"/>
            <w:noProof/>
            <w:webHidden/>
          </w:rPr>
        </w:r>
        <w:r w:rsidRPr="007B533B">
          <w:rPr>
            <w:rFonts w:ascii="Arial" w:hAnsi="Arial" w:cs="Arial"/>
            <w:noProof/>
            <w:webHidden/>
          </w:rPr>
          <w:fldChar w:fldCharType="separate"/>
        </w:r>
        <w:r w:rsidR="00F656D7">
          <w:rPr>
            <w:rFonts w:ascii="Arial" w:hAnsi="Arial" w:cs="Arial"/>
            <w:noProof/>
            <w:webHidden/>
          </w:rPr>
          <w:t>4</w:t>
        </w:r>
        <w:r w:rsidRPr="007B533B">
          <w:rPr>
            <w:rFonts w:ascii="Arial" w:hAnsi="Arial" w:cs="Arial"/>
            <w:noProof/>
            <w:webHidden/>
          </w:rPr>
          <w:fldChar w:fldCharType="end"/>
        </w:r>
      </w:hyperlink>
    </w:p>
    <w:p w:rsidR="00B22FD1" w:rsidRDefault="00871BBE" w:rsidP="00B22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</w:rPr>
      </w:pPr>
      <w:r w:rsidRPr="007B533B">
        <w:rPr>
          <w:rFonts w:ascii="Arial" w:eastAsia="Calibri" w:hAnsi="Arial" w:cs="Arial"/>
        </w:rPr>
        <w:fldChar w:fldCharType="end"/>
      </w:r>
    </w:p>
    <w:p w:rsidR="00FE622F" w:rsidRDefault="00FE622F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B22FD1" w:rsidRPr="003D10CA" w:rsidRDefault="00B22FD1" w:rsidP="00B22FD1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Toc435186320"/>
      <w:r w:rsidRPr="003D10C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1. Общие положения</w:t>
      </w:r>
      <w:bookmarkEnd w:id="0"/>
    </w:p>
    <w:p w:rsidR="00B338A2" w:rsidRPr="001635D0" w:rsidRDefault="00B338A2" w:rsidP="001635D0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23" w:right="20" w:firstLine="544"/>
        <w:rPr>
          <w:sz w:val="22"/>
          <w:szCs w:val="22"/>
        </w:rPr>
      </w:pPr>
      <w:r w:rsidRPr="00B338A2">
        <w:rPr>
          <w:color w:val="000000"/>
          <w:sz w:val="22"/>
          <w:szCs w:val="22"/>
          <w:lang w:eastAsia="ru-RU" w:bidi="ru-RU"/>
        </w:rPr>
        <w:t xml:space="preserve">Положение </w:t>
      </w:r>
      <w:r w:rsidR="003B24B6" w:rsidRPr="003B24B6">
        <w:rPr>
          <w:rFonts w:eastAsia="Times New Roman"/>
          <w:sz w:val="22"/>
          <w:szCs w:val="22"/>
          <w:lang w:eastAsia="ru-RU"/>
        </w:rPr>
        <w:t xml:space="preserve">о системе оценок, порядке текущего контроля, промежуточной и итоговой аттестации </w:t>
      </w:r>
      <w:r w:rsidR="001635D0" w:rsidRPr="001635D0">
        <w:rPr>
          <w:color w:val="000000"/>
          <w:lang w:eastAsia="ru-RU" w:bidi="ru-RU"/>
        </w:rPr>
        <w:t xml:space="preserve">слушателей структурного образовательного подразделения –институт повышения квалификации </w:t>
      </w:r>
      <w:r w:rsidR="001635D0" w:rsidRPr="001635D0">
        <w:t>Союза лиц, осуществляющих деятельность в сфере судебной экспертизы и судебных экспертных исследований «Палата судебных экспертов имени Ю.Г. Корухова»</w:t>
      </w:r>
      <w:r w:rsidR="003B24B6" w:rsidRPr="001635D0">
        <w:rPr>
          <w:rFonts w:eastAsia="Times New Roman"/>
          <w:sz w:val="22"/>
          <w:szCs w:val="22"/>
          <w:lang w:eastAsia="ru-RU"/>
        </w:rPr>
        <w:t>(далее – Положение)</w:t>
      </w:r>
      <w:r w:rsidRPr="001635D0">
        <w:rPr>
          <w:color w:val="000000"/>
          <w:sz w:val="22"/>
          <w:szCs w:val="22"/>
          <w:lang w:eastAsia="ru-RU" w:bidi="ru-RU"/>
        </w:rPr>
        <w:t xml:space="preserve"> разработано в </w:t>
      </w:r>
      <w:r w:rsidRPr="0085525D">
        <w:rPr>
          <w:color w:val="000000"/>
          <w:sz w:val="22"/>
          <w:szCs w:val="22"/>
          <w:lang w:eastAsia="ru-RU" w:bidi="ru-RU"/>
        </w:rPr>
        <w:t xml:space="preserve">соответствии </w:t>
      </w:r>
      <w:r w:rsidR="0085525D" w:rsidRPr="0085525D">
        <w:rPr>
          <w:sz w:val="22"/>
          <w:szCs w:val="22"/>
          <w:lang w:eastAsia="ru-RU"/>
        </w:rPr>
        <w:t>Федеральным законом Российской Федерации от 31.05.2001 г. № 73-ФЗ «О государственной судебно-экспертной деятельности в Российской Федерации»</w:t>
      </w:r>
      <w:r w:rsidR="0085525D">
        <w:rPr>
          <w:sz w:val="22"/>
          <w:szCs w:val="22"/>
          <w:lang w:eastAsia="ru-RU"/>
        </w:rPr>
        <w:t>;</w:t>
      </w:r>
      <w:r w:rsidR="0085525D" w:rsidRPr="0085525D">
        <w:rPr>
          <w:sz w:val="22"/>
          <w:szCs w:val="22"/>
          <w:lang w:eastAsia="ru-RU"/>
        </w:rPr>
        <w:t xml:space="preserve"> Федеральным законом Российской Федерации от 29.12.2012 г. № 273-ФЗ «Об образовании в Российской Федерации»</w:t>
      </w:r>
      <w:r w:rsidR="0085525D" w:rsidRPr="001635D0">
        <w:rPr>
          <w:color w:val="000000"/>
          <w:sz w:val="22"/>
          <w:szCs w:val="22"/>
          <w:lang w:eastAsia="ru-RU" w:bidi="ru-RU"/>
        </w:rPr>
        <w:t xml:space="preserve">; </w:t>
      </w:r>
      <w:r w:rsidR="0085525D">
        <w:rPr>
          <w:color w:val="000000"/>
          <w:sz w:val="22"/>
          <w:szCs w:val="22"/>
          <w:lang w:eastAsia="ru-RU" w:bidi="ru-RU"/>
        </w:rPr>
        <w:t>П</w:t>
      </w:r>
      <w:r w:rsidR="0085525D" w:rsidRPr="001635D0">
        <w:rPr>
          <w:color w:val="000000"/>
          <w:sz w:val="22"/>
          <w:szCs w:val="22"/>
          <w:lang w:eastAsia="ru-RU" w:bidi="ru-RU"/>
        </w:rPr>
        <w:t>риказом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  <w:r w:rsidR="0085525D" w:rsidRPr="0085525D">
        <w:rPr>
          <w:sz w:val="22"/>
          <w:szCs w:val="22"/>
          <w:bdr w:val="none" w:sz="0" w:space="0" w:color="auto" w:frame="1"/>
          <w:lang w:eastAsia="ru-RU"/>
        </w:rPr>
        <w:t xml:space="preserve">внутренними актами </w:t>
      </w:r>
      <w:r w:rsidR="0085525D">
        <w:rPr>
          <w:sz w:val="22"/>
          <w:szCs w:val="22"/>
          <w:bdr w:val="none" w:sz="0" w:space="0" w:color="auto" w:frame="1"/>
          <w:lang w:eastAsia="ru-RU"/>
        </w:rPr>
        <w:t xml:space="preserve"> и Уставом </w:t>
      </w:r>
      <w:r w:rsidR="0085525D" w:rsidRPr="0085525D">
        <w:rPr>
          <w:sz w:val="22"/>
          <w:szCs w:val="22"/>
        </w:rPr>
        <w:t>«СУДЭКС»</w:t>
      </w:r>
      <w:r w:rsidR="0085525D" w:rsidRPr="0085525D">
        <w:rPr>
          <w:sz w:val="22"/>
          <w:szCs w:val="22"/>
          <w:bdr w:val="none" w:sz="0" w:space="0" w:color="auto" w:frame="1"/>
          <w:lang w:eastAsia="ru-RU"/>
        </w:rPr>
        <w:t xml:space="preserve"> и </w:t>
      </w:r>
      <w:r w:rsidR="0085525D" w:rsidRPr="0085525D">
        <w:rPr>
          <w:rFonts w:eastAsia="TimesNewRomanPSMT"/>
          <w:sz w:val="22"/>
          <w:szCs w:val="22"/>
        </w:rPr>
        <w:t>иными нормативно-правовыми актами Российской Федерации</w:t>
      </w:r>
    </w:p>
    <w:p w:rsidR="00F31550" w:rsidRPr="00F31550" w:rsidRDefault="00F31550" w:rsidP="003B24B6">
      <w:pPr>
        <w:pStyle w:val="a6"/>
        <w:numPr>
          <w:ilvl w:val="0"/>
          <w:numId w:val="3"/>
        </w:numPr>
        <w:tabs>
          <w:tab w:val="left" w:pos="1134"/>
        </w:tabs>
        <w:spacing w:line="276" w:lineRule="auto"/>
        <w:ind w:left="23" w:firstLine="544"/>
        <w:jc w:val="both"/>
        <w:rPr>
          <w:rFonts w:ascii="Arial" w:eastAsia="Times New Roman" w:hAnsi="Arial" w:cs="Arial"/>
          <w:lang w:eastAsia="ru-RU"/>
        </w:rPr>
      </w:pPr>
      <w:r w:rsidRPr="00F31550">
        <w:rPr>
          <w:rFonts w:ascii="Arial" w:hAnsi="Arial" w:cs="Arial"/>
          <w:color w:val="000000"/>
          <w:lang w:eastAsia="ru-RU" w:bidi="ru-RU"/>
        </w:rPr>
        <w:t xml:space="preserve">Настоящее Положение является локальным нормативным актом </w:t>
      </w:r>
      <w:r w:rsidR="0085525D" w:rsidRPr="001635D0">
        <w:rPr>
          <w:rFonts w:ascii="Arial" w:hAnsi="Arial" w:cs="Arial"/>
        </w:rPr>
        <w:t>Союза лиц, осуществляющих деятельность в сфере судебной экспертизы и судебных экспертных исследований «Палата судебных экспертов имени Ю.Г. Корухова»</w:t>
      </w:r>
      <w:r w:rsidRPr="00F31550">
        <w:rPr>
          <w:rFonts w:ascii="Arial" w:eastAsia="Times New Roman" w:hAnsi="Arial" w:cs="Arial"/>
          <w:lang w:eastAsia="ru-RU"/>
        </w:rPr>
        <w:t xml:space="preserve">(далее – </w:t>
      </w:r>
      <w:r w:rsidR="006F56C3">
        <w:rPr>
          <w:rFonts w:ascii="Arial" w:eastAsia="Times New Roman" w:hAnsi="Arial" w:cs="Arial"/>
          <w:lang w:eastAsia="ru-RU"/>
        </w:rPr>
        <w:t>«СУДЭКС»</w:t>
      </w:r>
      <w:r w:rsidRPr="00F31550">
        <w:rPr>
          <w:rFonts w:ascii="Arial" w:eastAsia="Times New Roman" w:hAnsi="Arial" w:cs="Arial"/>
          <w:lang w:eastAsia="ru-RU"/>
        </w:rPr>
        <w:t>)</w:t>
      </w:r>
      <w:r w:rsidRPr="00F31550">
        <w:rPr>
          <w:rFonts w:ascii="Arial" w:hAnsi="Arial" w:cs="Arial"/>
          <w:color w:val="000000"/>
          <w:lang w:eastAsia="ru-RU" w:bidi="ru-RU"/>
        </w:rPr>
        <w:t xml:space="preserve">, регулирующим периодичность, порядок, систему оценок и формы проведения промежуточной </w:t>
      </w:r>
      <w:r w:rsidR="00241C70">
        <w:rPr>
          <w:rFonts w:ascii="Arial" w:hAnsi="Arial" w:cs="Arial"/>
          <w:color w:val="000000"/>
          <w:lang w:eastAsia="ru-RU" w:bidi="ru-RU"/>
        </w:rPr>
        <w:t xml:space="preserve">и итоговой </w:t>
      </w:r>
      <w:r w:rsidRPr="00F31550">
        <w:rPr>
          <w:rFonts w:ascii="Arial" w:hAnsi="Arial" w:cs="Arial"/>
          <w:color w:val="000000"/>
          <w:lang w:eastAsia="ru-RU" w:bidi="ru-RU"/>
        </w:rPr>
        <w:t xml:space="preserve">аттестации </w:t>
      </w:r>
      <w:r w:rsidR="0085525D">
        <w:rPr>
          <w:rFonts w:ascii="Arial" w:hAnsi="Arial" w:cs="Arial"/>
          <w:color w:val="000000"/>
          <w:lang w:eastAsia="ru-RU" w:bidi="ru-RU"/>
        </w:rPr>
        <w:t>слушателей</w:t>
      </w:r>
      <w:r w:rsidRPr="00F31550">
        <w:rPr>
          <w:rFonts w:ascii="Arial" w:hAnsi="Arial" w:cs="Arial"/>
          <w:color w:val="000000"/>
          <w:lang w:eastAsia="ru-RU" w:bidi="ru-RU"/>
        </w:rPr>
        <w:t xml:space="preserve"> и текущего контроля их успеваемости. </w:t>
      </w:r>
    </w:p>
    <w:p w:rsidR="00B338A2" w:rsidRPr="00B338A2" w:rsidRDefault="00241C70" w:rsidP="003B24B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23" w:right="20" w:firstLine="544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Текущий контроль успеваемости, </w:t>
      </w:r>
      <w:r w:rsidR="00B338A2">
        <w:rPr>
          <w:color w:val="000000"/>
          <w:sz w:val="22"/>
          <w:szCs w:val="22"/>
          <w:lang w:eastAsia="ru-RU" w:bidi="ru-RU"/>
        </w:rPr>
        <w:t>п</w:t>
      </w:r>
      <w:r w:rsidR="00B338A2" w:rsidRPr="00F31550">
        <w:rPr>
          <w:color w:val="000000"/>
          <w:sz w:val="22"/>
          <w:szCs w:val="22"/>
          <w:lang w:eastAsia="ru-RU" w:bidi="ru-RU"/>
        </w:rPr>
        <w:t xml:space="preserve">ромежуточная </w:t>
      </w:r>
      <w:r>
        <w:rPr>
          <w:color w:val="000000"/>
          <w:sz w:val="22"/>
          <w:szCs w:val="22"/>
          <w:lang w:eastAsia="ru-RU" w:bidi="ru-RU"/>
        </w:rPr>
        <w:t xml:space="preserve">и итоговая </w:t>
      </w:r>
      <w:r w:rsidR="00B338A2" w:rsidRPr="00F31550">
        <w:rPr>
          <w:color w:val="000000"/>
          <w:sz w:val="22"/>
          <w:szCs w:val="22"/>
          <w:lang w:eastAsia="ru-RU" w:bidi="ru-RU"/>
        </w:rPr>
        <w:t xml:space="preserve">аттестация </w:t>
      </w:r>
      <w:r w:rsidR="00B338A2">
        <w:rPr>
          <w:color w:val="000000"/>
          <w:sz w:val="22"/>
          <w:szCs w:val="22"/>
          <w:lang w:eastAsia="ru-RU" w:bidi="ru-RU"/>
        </w:rPr>
        <w:t>слушателей являются формами оценки качества освоения дополнительной профессиональной программы обучения.</w:t>
      </w:r>
    </w:p>
    <w:p w:rsidR="00F31550" w:rsidRPr="00F31550" w:rsidRDefault="00AB6127" w:rsidP="003B24B6">
      <w:pPr>
        <w:pStyle w:val="3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23" w:right="20" w:firstLine="544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С</w:t>
      </w:r>
      <w:r w:rsidR="00F31550" w:rsidRPr="00F31550">
        <w:rPr>
          <w:color w:val="000000"/>
          <w:sz w:val="22"/>
          <w:szCs w:val="22"/>
          <w:lang w:eastAsia="ru-RU" w:bidi="ru-RU"/>
        </w:rPr>
        <w:t xml:space="preserve">истематическая проверка учебных достижений </w:t>
      </w:r>
      <w:r w:rsidR="0085525D">
        <w:rPr>
          <w:color w:val="000000"/>
          <w:sz w:val="22"/>
          <w:szCs w:val="22"/>
          <w:lang w:eastAsia="ru-RU" w:bidi="ru-RU"/>
        </w:rPr>
        <w:t>слушателей</w:t>
      </w:r>
      <w:r>
        <w:rPr>
          <w:color w:val="000000"/>
          <w:sz w:val="22"/>
          <w:szCs w:val="22"/>
          <w:lang w:eastAsia="ru-RU" w:bidi="ru-RU"/>
        </w:rPr>
        <w:t xml:space="preserve">и </w:t>
      </w:r>
      <w:r w:rsidRPr="00F31550">
        <w:rPr>
          <w:color w:val="000000"/>
          <w:sz w:val="22"/>
          <w:szCs w:val="22"/>
          <w:lang w:eastAsia="ru-RU" w:bidi="ru-RU"/>
        </w:rPr>
        <w:t>установление уровня достижения результатов освоения тем и разделов учебно-тематического плана, предусмотренного образова</w:t>
      </w:r>
      <w:r>
        <w:rPr>
          <w:color w:val="000000"/>
          <w:sz w:val="22"/>
          <w:szCs w:val="22"/>
          <w:lang w:eastAsia="ru-RU" w:bidi="ru-RU"/>
        </w:rPr>
        <w:t>тельной программой</w:t>
      </w:r>
      <w:r w:rsidR="00F31550" w:rsidRPr="00F31550">
        <w:rPr>
          <w:color w:val="000000"/>
          <w:sz w:val="22"/>
          <w:szCs w:val="22"/>
          <w:lang w:eastAsia="ru-RU" w:bidi="ru-RU"/>
        </w:rPr>
        <w:t>, проводи</w:t>
      </w:r>
      <w:r>
        <w:rPr>
          <w:color w:val="000000"/>
          <w:sz w:val="22"/>
          <w:szCs w:val="22"/>
          <w:lang w:eastAsia="ru-RU" w:bidi="ru-RU"/>
        </w:rPr>
        <w:t>тся</w:t>
      </w:r>
      <w:r w:rsidR="00F31550" w:rsidRPr="00F31550">
        <w:rPr>
          <w:color w:val="000000"/>
          <w:sz w:val="22"/>
          <w:szCs w:val="22"/>
          <w:lang w:eastAsia="ru-RU" w:bidi="ru-RU"/>
        </w:rPr>
        <w:t xml:space="preserve"> преподавателем</w:t>
      </w:r>
      <w:r w:rsidR="00076AE9">
        <w:rPr>
          <w:color w:val="000000"/>
          <w:sz w:val="22"/>
          <w:szCs w:val="22"/>
          <w:lang w:eastAsia="ru-RU" w:bidi="ru-RU"/>
        </w:rPr>
        <w:t>,</w:t>
      </w:r>
      <w:r w:rsidR="00076AE9">
        <w:rPr>
          <w:color w:val="000000"/>
          <w:lang w:eastAsia="ru-RU" w:bidi="ru-RU"/>
        </w:rPr>
        <w:t>который ведет учебные занятия по данной дисциплине в учебной группе</w:t>
      </w:r>
      <w:r w:rsidR="00F31550" w:rsidRPr="00F31550">
        <w:rPr>
          <w:color w:val="000000"/>
          <w:sz w:val="22"/>
          <w:szCs w:val="22"/>
          <w:lang w:eastAsia="ru-RU" w:bidi="ru-RU"/>
        </w:rPr>
        <w:t>.</w:t>
      </w:r>
    </w:p>
    <w:p w:rsidR="00774B77" w:rsidRPr="00F31550" w:rsidRDefault="00774B77" w:rsidP="00774B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Cs/>
          <w:sz w:val="24"/>
          <w:szCs w:val="24"/>
        </w:rPr>
      </w:pPr>
      <w:bookmarkStart w:id="1" w:name="_Toc435186321"/>
      <w:r w:rsidRPr="00F31550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F31550" w:rsidRPr="00F31550">
        <w:rPr>
          <w:rStyle w:val="2"/>
          <w:bCs w:val="0"/>
          <w:sz w:val="24"/>
          <w:szCs w:val="24"/>
        </w:rPr>
        <w:t xml:space="preserve">Порядок проведения текущего контроля успеваемости </w:t>
      </w:r>
      <w:r w:rsidR="00B26F37">
        <w:rPr>
          <w:rStyle w:val="2"/>
          <w:bCs w:val="0"/>
          <w:sz w:val="24"/>
          <w:szCs w:val="24"/>
        </w:rPr>
        <w:t>слушател</w:t>
      </w:r>
      <w:bookmarkEnd w:id="1"/>
      <w:r w:rsidR="00B26F37">
        <w:rPr>
          <w:rStyle w:val="2"/>
          <w:bCs w:val="0"/>
          <w:sz w:val="24"/>
          <w:szCs w:val="24"/>
        </w:rPr>
        <w:t>ей</w:t>
      </w:r>
    </w:p>
    <w:p w:rsidR="009A1AB6" w:rsidRPr="00AB6127" w:rsidRDefault="0030353A" w:rsidP="00AB7162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Текущий </w:t>
      </w:r>
      <w:r w:rsidR="00AB6127" w:rsidRPr="00AB6127">
        <w:rPr>
          <w:rFonts w:ascii="Arial" w:eastAsia="Times New Roman" w:hAnsi="Arial" w:cs="Arial"/>
          <w:color w:val="000000"/>
          <w:lang w:eastAsia="ru-RU"/>
        </w:rPr>
        <w:t xml:space="preserve">контрольуспеваемости </w:t>
      </w:r>
      <w:r w:rsidR="00B26F37">
        <w:rPr>
          <w:color w:val="000000"/>
          <w:lang w:eastAsia="ru-RU" w:bidi="ru-RU"/>
        </w:rPr>
        <w:t>слушателя</w:t>
      </w:r>
      <w:r w:rsidR="00AB6127" w:rsidRPr="00AB6127">
        <w:rPr>
          <w:rFonts w:ascii="Arial" w:eastAsia="Times New Roman" w:hAnsi="Arial" w:cs="Arial"/>
          <w:color w:val="000000"/>
          <w:lang w:eastAsia="ru-RU"/>
        </w:rPr>
        <w:t>–</w:t>
      </w:r>
      <w:r w:rsidR="00B26F37">
        <w:rPr>
          <w:rFonts w:ascii="Arial" w:eastAsia="Times New Roman" w:hAnsi="Arial" w:cs="Arial"/>
          <w:color w:val="000000"/>
          <w:lang w:eastAsia="ru-RU"/>
        </w:rPr>
        <w:t>одна из составляющих оценки</w:t>
      </w:r>
      <w:r w:rsidR="00AB6127" w:rsidRPr="00AB6127">
        <w:rPr>
          <w:rFonts w:ascii="Arial" w:eastAsia="Times New Roman" w:hAnsi="Arial" w:cs="Arial"/>
          <w:color w:val="000000"/>
          <w:lang w:eastAsia="ru-RU"/>
        </w:rPr>
        <w:t xml:space="preserve"> каче</w:t>
      </w:r>
      <w:r>
        <w:rPr>
          <w:rFonts w:ascii="Arial" w:eastAsia="Times New Roman" w:hAnsi="Arial" w:cs="Arial"/>
          <w:color w:val="000000"/>
          <w:lang w:eastAsia="ru-RU"/>
        </w:rPr>
        <w:t xml:space="preserve">ства освоения образовательной </w:t>
      </w:r>
      <w:r w:rsidR="00AB6127" w:rsidRPr="00AB6127">
        <w:rPr>
          <w:rFonts w:ascii="Arial" w:eastAsia="Times New Roman" w:hAnsi="Arial" w:cs="Arial"/>
          <w:color w:val="000000"/>
          <w:lang w:eastAsia="ru-RU"/>
        </w:rPr>
        <w:t xml:space="preserve">программы. Текущий контроль проводится с целью определения качества освоения и закрепления </w:t>
      </w:r>
      <w:r w:rsidR="00B26F37">
        <w:rPr>
          <w:rFonts w:ascii="Arial" w:hAnsi="Arial" w:cs="Arial"/>
          <w:color w:val="000000"/>
          <w:lang w:eastAsia="ru-RU" w:bidi="ru-RU"/>
        </w:rPr>
        <w:t>слушателем</w:t>
      </w:r>
      <w:r w:rsidR="00AB6127" w:rsidRPr="00AB6127">
        <w:rPr>
          <w:rFonts w:ascii="Arial" w:eastAsia="Times New Roman" w:hAnsi="Arial" w:cs="Arial"/>
          <w:color w:val="000000"/>
          <w:lang w:eastAsia="ru-RU"/>
        </w:rPr>
        <w:t>лекционного и практического материала.</w:t>
      </w:r>
    </w:p>
    <w:p w:rsidR="005D6F8E" w:rsidRPr="005D6F8E" w:rsidRDefault="00F31550" w:rsidP="00AB7162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31550">
        <w:rPr>
          <w:rFonts w:ascii="Arial" w:eastAsia="Arial" w:hAnsi="Arial" w:cs="Arial"/>
          <w:color w:val="000000"/>
          <w:sz w:val="23"/>
          <w:szCs w:val="23"/>
          <w:lang w:eastAsia="ru-RU" w:bidi="ru-RU"/>
        </w:rPr>
        <w:t>Порядок учета, формы, периодичность, количество обязательных мероприятий при проведении текущего контроля успеваемости определяются педагогическим работником с учетом образовательной программы и индивидуальных особенностей слушателей.</w:t>
      </w:r>
    </w:p>
    <w:p w:rsidR="00F31550" w:rsidRDefault="00AB6127" w:rsidP="00AB7162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Arial" w:hAnsi="Arial" w:cs="Arial"/>
          <w:color w:val="000000"/>
          <w:sz w:val="23"/>
          <w:szCs w:val="23"/>
          <w:lang w:eastAsia="ru-RU" w:bidi="ru-RU"/>
        </w:rPr>
      </w:pPr>
      <w:r w:rsidRPr="00AB6127">
        <w:rPr>
          <w:rFonts w:ascii="Arial" w:eastAsia="Arial" w:hAnsi="Arial" w:cs="Arial"/>
          <w:color w:val="000000"/>
          <w:sz w:val="23"/>
          <w:szCs w:val="23"/>
          <w:lang w:eastAsia="ru-RU" w:bidi="ru-RU"/>
        </w:rPr>
        <w:t>Т</w:t>
      </w:r>
      <w:r w:rsidR="00F31550" w:rsidRPr="00AB6127">
        <w:rPr>
          <w:rFonts w:ascii="Arial" w:eastAsia="Arial" w:hAnsi="Arial" w:cs="Arial"/>
          <w:color w:val="000000"/>
          <w:sz w:val="23"/>
          <w:szCs w:val="23"/>
          <w:lang w:eastAsia="ru-RU" w:bidi="ru-RU"/>
        </w:rPr>
        <w:t>екущ</w:t>
      </w:r>
      <w:r w:rsidRPr="00AB6127">
        <w:rPr>
          <w:rFonts w:ascii="Arial" w:eastAsia="Arial" w:hAnsi="Arial" w:cs="Arial"/>
          <w:color w:val="000000"/>
          <w:sz w:val="23"/>
          <w:szCs w:val="23"/>
          <w:lang w:eastAsia="ru-RU" w:bidi="ru-RU"/>
        </w:rPr>
        <w:t>ий контрольможет проводиться в письменном виде (</w:t>
      </w:r>
      <w:r w:rsidR="00076AE9">
        <w:rPr>
          <w:rFonts w:ascii="Arial" w:eastAsia="Arial" w:hAnsi="Arial" w:cs="Arial"/>
          <w:color w:val="000000"/>
          <w:sz w:val="23"/>
          <w:szCs w:val="23"/>
          <w:lang w:eastAsia="ru-RU" w:bidi="ru-RU"/>
        </w:rPr>
        <w:t xml:space="preserve">самостоятельная, </w:t>
      </w:r>
      <w:r w:rsidR="0039507E" w:rsidRPr="00AB6127">
        <w:rPr>
          <w:rFonts w:ascii="Arial" w:eastAsia="Arial" w:hAnsi="Arial" w:cs="Arial"/>
          <w:color w:val="000000"/>
          <w:sz w:val="23"/>
          <w:szCs w:val="23"/>
          <w:lang w:eastAsia="ru-RU" w:bidi="ru-RU"/>
        </w:rPr>
        <w:t>провероч</w:t>
      </w:r>
      <w:r w:rsidR="00076AE9">
        <w:rPr>
          <w:rFonts w:ascii="Arial" w:eastAsia="Arial" w:hAnsi="Arial" w:cs="Arial"/>
          <w:color w:val="000000"/>
          <w:sz w:val="23"/>
          <w:szCs w:val="23"/>
          <w:lang w:eastAsia="ru-RU" w:bidi="ru-RU"/>
        </w:rPr>
        <w:t xml:space="preserve">ная работа, задача)и в устной форме (ответы на вопросы по темам лекций, устное сообщение). </w:t>
      </w:r>
    </w:p>
    <w:p w:rsidR="0030353A" w:rsidRPr="00076AE9" w:rsidRDefault="00076AE9" w:rsidP="00AB7162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Arial" w:hAnsi="Arial" w:cs="Arial"/>
          <w:color w:val="000000"/>
          <w:sz w:val="23"/>
          <w:szCs w:val="23"/>
          <w:lang w:eastAsia="ru-RU" w:bidi="ru-RU"/>
        </w:rPr>
      </w:pPr>
      <w:r w:rsidRPr="00076AE9">
        <w:rPr>
          <w:rFonts w:ascii="Arial" w:hAnsi="Arial" w:cs="Arial"/>
          <w:color w:val="000000"/>
          <w:lang w:eastAsia="ru-RU" w:bidi="ru-RU"/>
        </w:rPr>
        <w:t>Результаты текущего контроля учитываются при формировании оценки при промежуточной аттестации.</w:t>
      </w:r>
    </w:p>
    <w:p w:rsidR="00774B77" w:rsidRPr="00556612" w:rsidRDefault="00774B77" w:rsidP="00774B77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2" w:name="_Toc435186322"/>
      <w:r w:rsidRPr="005566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="00163B23" w:rsidRPr="00163B23">
        <w:rPr>
          <w:rStyle w:val="2"/>
          <w:bCs w:val="0"/>
          <w:sz w:val="24"/>
          <w:szCs w:val="24"/>
        </w:rPr>
        <w:t xml:space="preserve">Порядок проведения промежуточной аттестации успеваемости </w:t>
      </w:r>
      <w:bookmarkEnd w:id="2"/>
      <w:r w:rsidR="00B26F37">
        <w:rPr>
          <w:rStyle w:val="2"/>
          <w:bCs w:val="0"/>
          <w:sz w:val="24"/>
          <w:szCs w:val="24"/>
        </w:rPr>
        <w:t>слушателей</w:t>
      </w:r>
    </w:p>
    <w:p w:rsidR="00163B23" w:rsidRPr="00163B23" w:rsidRDefault="00163B23" w:rsidP="00AB716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right="20" w:firstLine="567"/>
        <w:jc w:val="both"/>
        <w:rPr>
          <w:rFonts w:ascii="Arial" w:eastAsia="Arial" w:hAnsi="Arial" w:cs="Arial"/>
          <w:color w:val="000000"/>
          <w:lang w:eastAsia="ru-RU" w:bidi="ru-RU"/>
        </w:rPr>
      </w:pPr>
      <w:r w:rsidRPr="00163B23">
        <w:rPr>
          <w:rFonts w:ascii="Arial" w:eastAsia="Arial" w:hAnsi="Arial" w:cs="Arial"/>
          <w:color w:val="000000"/>
          <w:lang w:eastAsia="ru-RU" w:bidi="ru-RU"/>
        </w:rPr>
        <w:t xml:space="preserve">Порядок формы, количество обязательных мероприятий при проведении промежуточной аттестации </w:t>
      </w:r>
      <w:r w:rsidR="00B26F37">
        <w:rPr>
          <w:rFonts w:ascii="Arial" w:eastAsia="Arial" w:hAnsi="Arial" w:cs="Arial"/>
          <w:color w:val="000000"/>
          <w:lang w:eastAsia="ru-RU" w:bidi="ru-RU"/>
        </w:rPr>
        <w:t>слушателей</w:t>
      </w:r>
      <w:r w:rsidRPr="00163B23">
        <w:rPr>
          <w:rFonts w:ascii="Arial" w:eastAsia="Arial" w:hAnsi="Arial" w:cs="Arial"/>
          <w:color w:val="000000"/>
          <w:lang w:eastAsia="ru-RU" w:bidi="ru-RU"/>
        </w:rPr>
        <w:t xml:space="preserve"> определяются педагогическим работником с учетом образовательной программы и индивидуальных особенностей слушател</w:t>
      </w:r>
      <w:r w:rsidR="00B26F37">
        <w:rPr>
          <w:rFonts w:ascii="Arial" w:eastAsia="Arial" w:hAnsi="Arial" w:cs="Arial"/>
          <w:color w:val="000000"/>
          <w:lang w:eastAsia="ru-RU" w:bidi="ru-RU"/>
        </w:rPr>
        <w:t>я</w:t>
      </w:r>
      <w:r w:rsidRPr="00163B23">
        <w:rPr>
          <w:rFonts w:ascii="Arial" w:eastAsia="Arial" w:hAnsi="Arial" w:cs="Arial"/>
          <w:color w:val="000000"/>
          <w:lang w:eastAsia="ru-RU" w:bidi="ru-RU"/>
        </w:rPr>
        <w:t>.</w:t>
      </w:r>
    </w:p>
    <w:p w:rsidR="00163B23" w:rsidRDefault="00163B23" w:rsidP="00AB716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Arial" w:hAnsi="Arial" w:cs="Arial"/>
          <w:color w:val="000000"/>
          <w:lang w:eastAsia="ru-RU" w:bidi="ru-RU"/>
        </w:rPr>
      </w:pPr>
      <w:r w:rsidRPr="00163B23">
        <w:rPr>
          <w:rFonts w:ascii="Arial" w:eastAsia="Arial" w:hAnsi="Arial" w:cs="Arial"/>
          <w:color w:val="000000"/>
          <w:lang w:eastAsia="ru-RU" w:bidi="ru-RU"/>
        </w:rPr>
        <w:t>Формами промежуточной аттестации являются:</w:t>
      </w:r>
    </w:p>
    <w:p w:rsidR="00076AE9" w:rsidRPr="00076AE9" w:rsidRDefault="00076AE9" w:rsidP="00AB716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6" w:lineRule="auto"/>
        <w:ind w:left="1287" w:hanging="360"/>
        <w:jc w:val="left"/>
        <w:rPr>
          <w:rFonts w:ascii="Arial" w:hAnsi="Arial" w:cs="Arial"/>
        </w:rPr>
      </w:pPr>
      <w:r w:rsidRPr="00076AE9">
        <w:rPr>
          <w:rFonts w:ascii="Arial" w:hAnsi="Arial" w:cs="Arial"/>
        </w:rPr>
        <w:t>собеседование;</w:t>
      </w:r>
    </w:p>
    <w:p w:rsidR="00076AE9" w:rsidRPr="00076AE9" w:rsidRDefault="00076AE9" w:rsidP="00AB7162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76" w:lineRule="auto"/>
        <w:ind w:left="1287" w:hanging="360"/>
        <w:jc w:val="left"/>
        <w:rPr>
          <w:rFonts w:ascii="Arial" w:hAnsi="Arial" w:cs="Arial"/>
        </w:rPr>
      </w:pPr>
      <w:r w:rsidRPr="00076AE9">
        <w:rPr>
          <w:rFonts w:ascii="Arial" w:hAnsi="Arial" w:cs="Arial"/>
        </w:rPr>
        <w:t>тестирование.</w:t>
      </w:r>
    </w:p>
    <w:p w:rsidR="00163B23" w:rsidRPr="00163B23" w:rsidRDefault="00163B23" w:rsidP="009E467F">
      <w:pPr>
        <w:widowControl w:val="0"/>
        <w:tabs>
          <w:tab w:val="left" w:pos="1134"/>
        </w:tabs>
        <w:spacing w:line="276" w:lineRule="auto"/>
        <w:ind w:firstLine="567"/>
        <w:rPr>
          <w:rFonts w:ascii="Arial" w:eastAsia="Arial" w:hAnsi="Arial" w:cs="Arial"/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lastRenderedPageBreak/>
        <w:t>И</w:t>
      </w:r>
      <w:r w:rsidRPr="00163B23">
        <w:rPr>
          <w:rFonts w:ascii="Arial" w:eastAsia="Arial" w:hAnsi="Arial" w:cs="Arial"/>
          <w:color w:val="000000"/>
          <w:lang w:eastAsia="ru-RU" w:bidi="ru-RU"/>
        </w:rPr>
        <w:t xml:space="preserve">ные формы промежуточной аттестации </w:t>
      </w:r>
      <w:r w:rsidR="006808A3" w:rsidRPr="006808A3">
        <w:rPr>
          <w:rFonts w:ascii="Arial" w:eastAsia="Arial" w:hAnsi="Arial" w:cs="Arial"/>
          <w:color w:val="000000"/>
          <w:sz w:val="23"/>
          <w:szCs w:val="23"/>
          <w:lang w:eastAsia="ru-RU" w:bidi="ru-RU"/>
        </w:rPr>
        <w:t>(контрольные работы, задачи, тематические рефераты</w:t>
      </w:r>
      <w:r w:rsidR="006808A3">
        <w:rPr>
          <w:rFonts w:ascii="Arial" w:eastAsia="Arial" w:hAnsi="Arial" w:cs="Arial"/>
          <w:color w:val="000000"/>
          <w:sz w:val="23"/>
          <w:szCs w:val="23"/>
          <w:lang w:eastAsia="ru-RU" w:bidi="ru-RU"/>
        </w:rPr>
        <w:t xml:space="preserve"> и т.п.</w:t>
      </w:r>
      <w:r w:rsidR="006808A3" w:rsidRPr="006808A3">
        <w:rPr>
          <w:rFonts w:ascii="Arial" w:eastAsia="Arial" w:hAnsi="Arial" w:cs="Arial"/>
          <w:color w:val="000000"/>
          <w:sz w:val="23"/>
          <w:szCs w:val="23"/>
          <w:lang w:eastAsia="ru-RU" w:bidi="ru-RU"/>
        </w:rPr>
        <w:t>)</w:t>
      </w:r>
      <w:r w:rsidRPr="00163B23">
        <w:rPr>
          <w:rFonts w:ascii="Arial" w:eastAsia="Arial" w:hAnsi="Arial" w:cs="Arial"/>
          <w:color w:val="000000"/>
          <w:lang w:eastAsia="ru-RU" w:bidi="ru-RU"/>
        </w:rPr>
        <w:t>могут предусматриваться образовательной программой.</w:t>
      </w:r>
    </w:p>
    <w:p w:rsidR="006808A3" w:rsidRDefault="00076AE9" w:rsidP="006808A3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076AE9">
        <w:rPr>
          <w:rFonts w:ascii="Arial" w:eastAsia="Times New Roman" w:hAnsi="Arial" w:cs="Arial"/>
          <w:color w:val="000000"/>
          <w:lang w:eastAsia="ru-RU" w:bidi="ru-RU"/>
        </w:rPr>
        <w:t xml:space="preserve">Преподаватели </w:t>
      </w:r>
      <w:r w:rsidR="006808A3" w:rsidRPr="00076AE9">
        <w:rPr>
          <w:rFonts w:ascii="Arial" w:eastAsia="Times New Roman" w:hAnsi="Arial" w:cs="Arial"/>
          <w:color w:val="000000"/>
          <w:lang w:eastAsia="ru-RU" w:bidi="ru-RU"/>
        </w:rPr>
        <w:t>имеют право</w:t>
      </w:r>
      <w:r w:rsidR="006808A3">
        <w:rPr>
          <w:rFonts w:ascii="Arial" w:eastAsia="Times New Roman" w:hAnsi="Arial" w:cs="Arial"/>
          <w:color w:val="000000"/>
          <w:lang w:eastAsia="ru-RU" w:bidi="ru-RU"/>
        </w:rPr>
        <w:t>:</w:t>
      </w:r>
    </w:p>
    <w:p w:rsidR="006808A3" w:rsidRPr="006808A3" w:rsidRDefault="006808A3" w:rsidP="006808A3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>
        <w:rPr>
          <w:rFonts w:ascii="Arial" w:eastAsia="Times New Roman" w:hAnsi="Arial" w:cs="Arial"/>
          <w:color w:val="000000"/>
          <w:lang w:eastAsia="ru-RU" w:bidi="ru-RU"/>
        </w:rPr>
        <w:t xml:space="preserve">выбора формыи </w:t>
      </w:r>
      <w:r w:rsidRPr="00076AE9">
        <w:rPr>
          <w:rFonts w:ascii="Arial" w:eastAsia="Times New Roman" w:hAnsi="Arial" w:cs="Arial"/>
          <w:color w:val="000000"/>
          <w:lang w:eastAsia="ru-RU" w:bidi="ru-RU"/>
        </w:rPr>
        <w:t xml:space="preserve">периодичности проведения </w:t>
      </w:r>
      <w:r w:rsidRPr="00163B23">
        <w:rPr>
          <w:rFonts w:ascii="Arial" w:eastAsia="Arial" w:hAnsi="Arial" w:cs="Arial"/>
          <w:color w:val="000000"/>
          <w:lang w:eastAsia="ru-RU" w:bidi="ru-RU"/>
        </w:rPr>
        <w:t>промежуточной аттестации</w:t>
      </w:r>
      <w:r>
        <w:rPr>
          <w:rFonts w:ascii="Arial" w:eastAsia="Arial" w:hAnsi="Arial" w:cs="Arial"/>
          <w:color w:val="000000"/>
          <w:lang w:eastAsia="ru-RU" w:bidi="ru-RU"/>
        </w:rPr>
        <w:t>;</w:t>
      </w:r>
    </w:p>
    <w:p w:rsidR="00076AE9" w:rsidRPr="00076AE9" w:rsidRDefault="00076AE9" w:rsidP="006808A3">
      <w:pPr>
        <w:pStyle w:val="a6"/>
        <w:widowControl w:val="0"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076AE9">
        <w:rPr>
          <w:rFonts w:ascii="Arial" w:eastAsia="Times New Roman" w:hAnsi="Arial" w:cs="Arial"/>
          <w:color w:val="000000"/>
          <w:lang w:eastAsia="ru-RU" w:bidi="ru-RU"/>
        </w:rPr>
        <w:t xml:space="preserve">разработки критериев оценивания знаний </w:t>
      </w:r>
      <w:r w:rsidR="00B26F37">
        <w:rPr>
          <w:rFonts w:ascii="Arial" w:eastAsia="Times New Roman" w:hAnsi="Arial" w:cs="Arial"/>
          <w:color w:val="000000"/>
          <w:lang w:eastAsia="ru-RU" w:bidi="ru-RU"/>
        </w:rPr>
        <w:t>слушателей</w:t>
      </w:r>
      <w:r w:rsidRPr="00076AE9">
        <w:rPr>
          <w:rFonts w:ascii="Arial" w:eastAsia="Times New Roman" w:hAnsi="Arial" w:cs="Arial"/>
          <w:color w:val="000000"/>
          <w:lang w:eastAsia="ru-RU" w:bidi="ru-RU"/>
        </w:rPr>
        <w:t>.</w:t>
      </w:r>
    </w:p>
    <w:p w:rsidR="009E467F" w:rsidRPr="00556612" w:rsidRDefault="009E467F" w:rsidP="009E467F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3" w:name="_Toc435186323"/>
      <w:r w:rsidRPr="009E46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Pr="009E467F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Порядок итоговой аттестации </w:t>
      </w:r>
      <w:bookmarkEnd w:id="3"/>
      <w:r w:rsidR="00B26F37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слушателей</w:t>
      </w:r>
    </w:p>
    <w:p w:rsidR="00076AE9" w:rsidRPr="006808A3" w:rsidRDefault="009E467F" w:rsidP="006808A3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  <w:color w:val="000000"/>
          <w:lang w:eastAsia="ru-RU" w:bidi="ru-RU"/>
        </w:rPr>
      </w:pPr>
      <w:r w:rsidRPr="006808A3">
        <w:rPr>
          <w:rFonts w:ascii="Arial" w:hAnsi="Arial" w:cs="Arial"/>
          <w:color w:val="000000"/>
          <w:lang w:eastAsia="ru-RU" w:bidi="ru-RU"/>
        </w:rPr>
        <w:t xml:space="preserve">Итоговая аттестация </w:t>
      </w:r>
      <w:r w:rsidR="00B26F37">
        <w:rPr>
          <w:rFonts w:ascii="Arial" w:hAnsi="Arial" w:cs="Arial"/>
          <w:color w:val="000000"/>
          <w:lang w:eastAsia="ru-RU" w:bidi="ru-RU"/>
        </w:rPr>
        <w:t>слушателей</w:t>
      </w:r>
      <w:r w:rsidRPr="006808A3">
        <w:rPr>
          <w:rFonts w:ascii="Arial" w:hAnsi="Arial" w:cs="Arial"/>
          <w:color w:val="000000"/>
          <w:lang w:eastAsia="ru-RU" w:bidi="ru-RU"/>
        </w:rPr>
        <w:t xml:space="preserve"> проводится по окончании обучения по программе дополнительного профессионального образования.</w:t>
      </w:r>
    </w:p>
    <w:p w:rsidR="009E467F" w:rsidRPr="006808A3" w:rsidRDefault="00B26F37" w:rsidP="006808A3">
      <w:pPr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firstLine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>
        <w:rPr>
          <w:rFonts w:ascii="Arial" w:eastAsia="Times New Roman" w:hAnsi="Arial" w:cs="Arial"/>
          <w:color w:val="000000"/>
          <w:lang w:eastAsia="ru-RU" w:bidi="ru-RU"/>
        </w:rPr>
        <w:t>Итоговая аттестация слушателей</w:t>
      </w:r>
      <w:r w:rsidR="009E467F" w:rsidRPr="006808A3">
        <w:rPr>
          <w:rFonts w:ascii="Arial" w:eastAsia="Times New Roman" w:hAnsi="Arial" w:cs="Arial"/>
          <w:color w:val="000000"/>
          <w:lang w:eastAsia="ru-RU" w:bidi="ru-RU"/>
        </w:rPr>
        <w:t xml:space="preserve"> может проводиться в следующих формах:</w:t>
      </w:r>
    </w:p>
    <w:p w:rsidR="009E467F" w:rsidRPr="006808A3" w:rsidRDefault="00241C70" w:rsidP="006808A3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Arial" w:hAnsi="Arial" w:cs="Arial"/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>з</w:t>
      </w:r>
      <w:r w:rsidR="009E467F" w:rsidRPr="006808A3">
        <w:rPr>
          <w:rFonts w:ascii="Arial" w:eastAsia="Arial" w:hAnsi="Arial" w:cs="Arial"/>
          <w:color w:val="000000"/>
          <w:lang w:eastAsia="ru-RU" w:bidi="ru-RU"/>
        </w:rPr>
        <w:t>ачет</w:t>
      </w:r>
      <w:r>
        <w:rPr>
          <w:rFonts w:ascii="Arial" w:eastAsia="Arial" w:hAnsi="Arial" w:cs="Arial"/>
          <w:color w:val="000000"/>
          <w:lang w:eastAsia="ru-RU" w:bidi="ru-RU"/>
        </w:rPr>
        <w:t>;</w:t>
      </w:r>
    </w:p>
    <w:p w:rsidR="009E467F" w:rsidRDefault="006F56C3" w:rsidP="006808A3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Arial" w:hAnsi="Arial" w:cs="Arial"/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>экзамен по билетам;</w:t>
      </w:r>
    </w:p>
    <w:p w:rsidR="006F56C3" w:rsidRPr="006808A3" w:rsidRDefault="006F56C3" w:rsidP="006808A3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Arial" w:hAnsi="Arial" w:cs="Arial"/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lang w:eastAsia="ru-RU" w:bidi="ru-RU"/>
        </w:rPr>
        <w:t>аттестационная работа.</w:t>
      </w:r>
    </w:p>
    <w:p w:rsidR="00241C70" w:rsidRDefault="009E467F" w:rsidP="006808A3">
      <w:pPr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right="20" w:firstLine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808A3">
        <w:rPr>
          <w:rFonts w:ascii="Arial" w:eastAsia="Times New Roman" w:hAnsi="Arial" w:cs="Arial"/>
          <w:color w:val="000000"/>
          <w:lang w:eastAsia="ru-RU" w:bidi="ru-RU"/>
        </w:rPr>
        <w:t xml:space="preserve">Для проведения итоговой аттестации формируется аттестационная комиссия. </w:t>
      </w:r>
    </w:p>
    <w:p w:rsidR="00241C70" w:rsidRDefault="009E467F" w:rsidP="00241C70">
      <w:pPr>
        <w:widowControl w:val="0"/>
        <w:tabs>
          <w:tab w:val="left" w:pos="1134"/>
        </w:tabs>
        <w:spacing w:line="276" w:lineRule="auto"/>
        <w:ind w:right="20" w:firstLine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808A3">
        <w:rPr>
          <w:rFonts w:ascii="Arial" w:eastAsia="Times New Roman" w:hAnsi="Arial" w:cs="Arial"/>
          <w:color w:val="000000"/>
          <w:lang w:eastAsia="ru-RU" w:bidi="ru-RU"/>
        </w:rPr>
        <w:t xml:space="preserve">Аттестационную комиссию возглавляет председатель, который организует и контролирует ее деятельность, распределяет обязанности между членами аттестационной комиссии, обеспечивает единство требований, предъявляемых к </w:t>
      </w:r>
      <w:r w:rsidR="00B26F37">
        <w:rPr>
          <w:rFonts w:ascii="Arial" w:eastAsia="Times New Roman" w:hAnsi="Arial" w:cs="Arial"/>
          <w:color w:val="000000"/>
          <w:lang w:eastAsia="ru-RU" w:bidi="ru-RU"/>
        </w:rPr>
        <w:t>слушателям</w:t>
      </w:r>
      <w:r w:rsidRPr="006808A3">
        <w:rPr>
          <w:rFonts w:ascii="Arial" w:eastAsia="Times New Roman" w:hAnsi="Arial" w:cs="Arial"/>
          <w:color w:val="000000"/>
          <w:lang w:eastAsia="ru-RU" w:bidi="ru-RU"/>
        </w:rPr>
        <w:t xml:space="preserve">, осуществляет контроль за работой комиссии в соответствии с настоящим Положением. </w:t>
      </w:r>
    </w:p>
    <w:p w:rsidR="00241C70" w:rsidRDefault="009E467F" w:rsidP="00241C70">
      <w:pPr>
        <w:widowControl w:val="0"/>
        <w:tabs>
          <w:tab w:val="left" w:pos="1134"/>
        </w:tabs>
        <w:spacing w:line="276" w:lineRule="auto"/>
        <w:ind w:right="20" w:firstLine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808A3">
        <w:rPr>
          <w:rFonts w:ascii="Arial" w:eastAsia="Times New Roman" w:hAnsi="Arial" w:cs="Arial"/>
          <w:color w:val="000000"/>
          <w:lang w:eastAsia="ru-RU" w:bidi="ru-RU"/>
        </w:rPr>
        <w:t xml:space="preserve">Протокол заседания ведет секретарь аттестационной комиссии. </w:t>
      </w:r>
    </w:p>
    <w:p w:rsidR="009E467F" w:rsidRPr="006808A3" w:rsidRDefault="009E467F" w:rsidP="00241C70">
      <w:pPr>
        <w:widowControl w:val="0"/>
        <w:tabs>
          <w:tab w:val="left" w:pos="1134"/>
        </w:tabs>
        <w:spacing w:line="276" w:lineRule="auto"/>
        <w:ind w:right="20" w:firstLine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808A3">
        <w:rPr>
          <w:rFonts w:ascii="Arial" w:eastAsia="Times New Roman" w:hAnsi="Arial" w:cs="Arial"/>
          <w:color w:val="000000"/>
          <w:lang w:eastAsia="ru-RU" w:bidi="ru-RU"/>
        </w:rPr>
        <w:t xml:space="preserve">Состав членов аттестационной комиссии утверждается генеральным директором </w:t>
      </w:r>
      <w:r w:rsidR="006F56C3">
        <w:rPr>
          <w:rFonts w:ascii="Arial" w:eastAsia="Times New Roman" w:hAnsi="Arial" w:cs="Arial"/>
          <w:lang w:eastAsia="ru-RU"/>
        </w:rPr>
        <w:t xml:space="preserve">«СУДЭКС» </w:t>
      </w:r>
      <w:r w:rsidRPr="006808A3">
        <w:rPr>
          <w:rFonts w:ascii="Arial" w:eastAsia="Times New Roman" w:hAnsi="Arial" w:cs="Arial"/>
          <w:color w:val="000000"/>
          <w:lang w:eastAsia="ru-RU" w:bidi="ru-RU"/>
        </w:rPr>
        <w:t xml:space="preserve">из числа наиболее опытных и квалифицированных преподавателей </w:t>
      </w:r>
      <w:r w:rsidR="006F56C3">
        <w:rPr>
          <w:rFonts w:ascii="Arial" w:eastAsia="Times New Roman" w:hAnsi="Arial" w:cs="Arial"/>
          <w:lang w:eastAsia="ru-RU"/>
        </w:rPr>
        <w:t>«СУДЭКС»</w:t>
      </w:r>
      <w:r w:rsidRPr="006808A3">
        <w:rPr>
          <w:rFonts w:ascii="Arial" w:eastAsia="Times New Roman" w:hAnsi="Arial" w:cs="Arial"/>
          <w:color w:val="000000"/>
          <w:lang w:eastAsia="ru-RU" w:bidi="ru-RU"/>
        </w:rPr>
        <w:t>.</w:t>
      </w:r>
    </w:p>
    <w:p w:rsidR="009E467F" w:rsidRPr="006808A3" w:rsidRDefault="009E467F" w:rsidP="006808A3">
      <w:pPr>
        <w:widowControl w:val="0"/>
        <w:numPr>
          <w:ilvl w:val="0"/>
          <w:numId w:val="8"/>
        </w:numPr>
        <w:tabs>
          <w:tab w:val="left" w:pos="1134"/>
        </w:tabs>
        <w:spacing w:line="276" w:lineRule="auto"/>
        <w:ind w:firstLine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808A3">
        <w:rPr>
          <w:rFonts w:ascii="Arial" w:eastAsia="Times New Roman" w:hAnsi="Arial" w:cs="Arial"/>
          <w:color w:val="000000"/>
          <w:lang w:eastAsia="ru-RU" w:bidi="ru-RU"/>
        </w:rPr>
        <w:t xml:space="preserve">В критерии оценки уровня подготовки </w:t>
      </w:r>
      <w:r w:rsidR="00B26F37">
        <w:rPr>
          <w:rFonts w:ascii="Arial" w:eastAsia="Times New Roman" w:hAnsi="Arial" w:cs="Arial"/>
          <w:color w:val="000000"/>
          <w:lang w:eastAsia="ru-RU" w:bidi="ru-RU"/>
        </w:rPr>
        <w:t>слушателя</w:t>
      </w:r>
      <w:r w:rsidRPr="006808A3">
        <w:rPr>
          <w:rFonts w:ascii="Arial" w:eastAsia="Times New Roman" w:hAnsi="Arial" w:cs="Arial"/>
          <w:color w:val="000000"/>
          <w:lang w:eastAsia="ru-RU" w:bidi="ru-RU"/>
        </w:rPr>
        <w:t xml:space="preserve"> входят:</w:t>
      </w:r>
    </w:p>
    <w:p w:rsidR="009E467F" w:rsidRPr="006808A3" w:rsidRDefault="009E467F" w:rsidP="006808A3">
      <w:pPr>
        <w:widowControl w:val="0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808A3">
        <w:rPr>
          <w:rFonts w:ascii="Arial" w:eastAsia="Times New Roman" w:hAnsi="Arial" w:cs="Arial"/>
          <w:color w:val="000000"/>
          <w:lang w:eastAsia="ru-RU" w:bidi="ru-RU"/>
        </w:rPr>
        <w:t>уровень освоения материала, предусмотренного учебной программой;</w:t>
      </w:r>
    </w:p>
    <w:p w:rsidR="009E467F" w:rsidRPr="006808A3" w:rsidRDefault="009E467F" w:rsidP="006808A3">
      <w:pPr>
        <w:widowControl w:val="0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808A3">
        <w:rPr>
          <w:rFonts w:ascii="Arial" w:eastAsia="Times New Roman" w:hAnsi="Arial" w:cs="Arial"/>
          <w:color w:val="000000"/>
          <w:lang w:eastAsia="ru-RU" w:bidi="ru-RU"/>
        </w:rPr>
        <w:t>умения использовать теоретические знания при выполнении практических задач;</w:t>
      </w:r>
    </w:p>
    <w:p w:rsidR="009E467F" w:rsidRPr="006808A3" w:rsidRDefault="009E467F" w:rsidP="006808A3">
      <w:pPr>
        <w:widowControl w:val="0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808A3">
        <w:rPr>
          <w:rFonts w:ascii="Arial" w:eastAsia="Times New Roman" w:hAnsi="Arial" w:cs="Arial"/>
          <w:color w:val="000000"/>
          <w:lang w:eastAsia="ru-RU" w:bidi="ru-RU"/>
        </w:rPr>
        <w:t>обоснованность и четкость изложения ответа;</w:t>
      </w:r>
    </w:p>
    <w:p w:rsidR="009E467F" w:rsidRPr="006808A3" w:rsidRDefault="009E467F" w:rsidP="006808A3">
      <w:pPr>
        <w:widowControl w:val="0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808A3">
        <w:rPr>
          <w:rFonts w:ascii="Arial" w:eastAsia="Times New Roman" w:hAnsi="Arial" w:cs="Arial"/>
          <w:color w:val="000000"/>
          <w:lang w:eastAsia="ru-RU" w:bidi="ru-RU"/>
        </w:rPr>
        <w:t>наличие умений самостоятельной работы.</w:t>
      </w:r>
    </w:p>
    <w:p w:rsidR="00076AE9" w:rsidRPr="006808A3" w:rsidRDefault="00076AE9" w:rsidP="006808A3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6808A3">
        <w:rPr>
          <w:rFonts w:ascii="Arial" w:eastAsia="Times New Roman" w:hAnsi="Arial" w:cs="Arial"/>
          <w:lang w:eastAsia="ru-RU"/>
        </w:rPr>
        <w:t xml:space="preserve">Результатом промежуточной аттестации в </w:t>
      </w:r>
      <w:r w:rsidR="006F56C3">
        <w:rPr>
          <w:rFonts w:ascii="Arial" w:eastAsia="Times New Roman" w:hAnsi="Arial" w:cs="Arial"/>
          <w:lang w:eastAsia="ru-RU"/>
        </w:rPr>
        <w:t xml:space="preserve">«СУДЭКС» </w:t>
      </w:r>
      <w:r w:rsidRPr="006808A3">
        <w:rPr>
          <w:rFonts w:ascii="Arial" w:eastAsia="Times New Roman" w:hAnsi="Arial" w:cs="Arial"/>
          <w:lang w:eastAsia="ru-RU"/>
        </w:rPr>
        <w:t xml:space="preserve"> устанавливается фиксация удовлетворительного </w:t>
      </w:r>
      <w:r w:rsidR="00B26F37" w:rsidRPr="006808A3">
        <w:rPr>
          <w:rFonts w:ascii="Arial" w:eastAsia="Times New Roman" w:hAnsi="Arial" w:cs="Arial"/>
          <w:lang w:eastAsia="ru-RU"/>
        </w:rPr>
        <w:t xml:space="preserve">результата промежуточной аттестации </w:t>
      </w:r>
      <w:r w:rsidRPr="006808A3">
        <w:rPr>
          <w:rFonts w:ascii="Arial" w:eastAsia="Times New Roman" w:hAnsi="Arial" w:cs="Arial"/>
          <w:lang w:eastAsia="ru-RU"/>
        </w:rPr>
        <w:t xml:space="preserve">в форме </w:t>
      </w:r>
      <w:r w:rsidR="00BC5E3A">
        <w:rPr>
          <w:rFonts w:ascii="Arial" w:eastAsia="Times New Roman" w:hAnsi="Arial" w:cs="Arial"/>
          <w:lang w:eastAsia="ru-RU"/>
        </w:rPr>
        <w:t>оценки</w:t>
      </w:r>
      <w:r w:rsidR="00155798">
        <w:rPr>
          <w:rFonts w:ascii="Arial" w:eastAsia="Times New Roman" w:hAnsi="Arial" w:cs="Arial"/>
          <w:lang w:eastAsia="ru-RU"/>
        </w:rPr>
        <w:t>:«удовлетворительно</w:t>
      </w:r>
      <w:r w:rsidR="00B26F37">
        <w:rPr>
          <w:rFonts w:ascii="Arial" w:eastAsia="Times New Roman" w:hAnsi="Arial" w:cs="Arial"/>
          <w:lang w:eastAsia="ru-RU"/>
        </w:rPr>
        <w:t>»</w:t>
      </w:r>
      <w:r w:rsidR="005724E0">
        <w:rPr>
          <w:rFonts w:ascii="Arial" w:eastAsia="Times New Roman" w:hAnsi="Arial" w:cs="Arial"/>
          <w:lang w:eastAsia="ru-RU"/>
        </w:rPr>
        <w:t>,</w:t>
      </w:r>
      <w:r w:rsidR="00B26F37">
        <w:rPr>
          <w:rFonts w:ascii="Arial" w:eastAsia="Times New Roman" w:hAnsi="Arial" w:cs="Arial"/>
          <w:lang w:eastAsia="ru-RU"/>
        </w:rPr>
        <w:t>«</w:t>
      </w:r>
      <w:r w:rsidR="00155798">
        <w:rPr>
          <w:rFonts w:ascii="Arial" w:eastAsia="Times New Roman" w:hAnsi="Arial" w:cs="Arial"/>
          <w:lang w:eastAsia="ru-RU"/>
        </w:rPr>
        <w:t>хорошо</w:t>
      </w:r>
      <w:r w:rsidR="005724E0">
        <w:rPr>
          <w:rFonts w:ascii="Arial" w:eastAsia="Times New Roman" w:hAnsi="Arial" w:cs="Arial"/>
          <w:lang w:eastAsia="ru-RU"/>
        </w:rPr>
        <w:t>» и«</w:t>
      </w:r>
      <w:r w:rsidR="00155798">
        <w:rPr>
          <w:rFonts w:ascii="Arial" w:eastAsia="Times New Roman" w:hAnsi="Arial" w:cs="Arial"/>
          <w:lang w:eastAsia="ru-RU"/>
        </w:rPr>
        <w:t>отлично</w:t>
      </w:r>
      <w:r w:rsidRPr="006808A3">
        <w:rPr>
          <w:rFonts w:ascii="Arial" w:eastAsia="Times New Roman" w:hAnsi="Arial" w:cs="Arial"/>
          <w:lang w:eastAsia="ru-RU"/>
        </w:rPr>
        <w:t>»</w:t>
      </w:r>
      <w:r w:rsidR="005724E0">
        <w:rPr>
          <w:rFonts w:ascii="Arial" w:eastAsia="Times New Roman" w:hAnsi="Arial" w:cs="Arial"/>
          <w:lang w:eastAsia="ru-RU"/>
        </w:rPr>
        <w:t>,</w:t>
      </w:r>
      <w:r w:rsidR="00B26F37" w:rsidRPr="006808A3">
        <w:rPr>
          <w:rFonts w:ascii="Arial" w:eastAsia="Times New Roman" w:hAnsi="Arial" w:cs="Arial"/>
          <w:lang w:eastAsia="ru-RU"/>
        </w:rPr>
        <w:t>либо неудовлетворительного результата промежуточной аттестации</w:t>
      </w:r>
      <w:r w:rsidRPr="006808A3">
        <w:rPr>
          <w:rFonts w:ascii="Arial" w:eastAsia="Times New Roman" w:hAnsi="Arial" w:cs="Arial"/>
          <w:lang w:eastAsia="ru-RU"/>
        </w:rPr>
        <w:t>.</w:t>
      </w:r>
    </w:p>
    <w:p w:rsidR="009E467F" w:rsidRPr="00556612" w:rsidRDefault="009E467F" w:rsidP="009E467F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4" w:name="_Toc435186324"/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9E46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Заключительные положения</w:t>
      </w:r>
      <w:bookmarkEnd w:id="4"/>
    </w:p>
    <w:p w:rsidR="009E467F" w:rsidRPr="009E467F" w:rsidRDefault="009E467F" w:rsidP="00155798">
      <w:pPr>
        <w:widowControl w:val="0"/>
        <w:numPr>
          <w:ilvl w:val="0"/>
          <w:numId w:val="9"/>
        </w:numPr>
        <w:tabs>
          <w:tab w:val="left" w:pos="1134"/>
        </w:tabs>
        <w:spacing w:line="276" w:lineRule="auto"/>
        <w:ind w:right="23" w:firstLine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9E467F">
        <w:rPr>
          <w:rFonts w:ascii="Arial" w:eastAsia="Times New Roman" w:hAnsi="Arial" w:cs="Arial"/>
          <w:color w:val="000000"/>
          <w:lang w:eastAsia="ru-RU" w:bidi="ru-RU"/>
        </w:rPr>
        <w:t xml:space="preserve">Настоящее Положение, а также все изменения и дополнения к нему принимаются и утверждаются </w:t>
      </w:r>
      <w:r>
        <w:rPr>
          <w:rFonts w:ascii="Arial" w:eastAsia="Times New Roman" w:hAnsi="Arial" w:cs="Arial"/>
          <w:color w:val="000000"/>
          <w:lang w:eastAsia="ru-RU" w:bidi="ru-RU"/>
        </w:rPr>
        <w:t xml:space="preserve">генеральным </w:t>
      </w:r>
      <w:r w:rsidRPr="009E467F">
        <w:rPr>
          <w:rFonts w:ascii="Arial" w:eastAsia="Times New Roman" w:hAnsi="Arial" w:cs="Arial"/>
          <w:color w:val="000000"/>
          <w:lang w:eastAsia="ru-RU" w:bidi="ru-RU"/>
        </w:rPr>
        <w:t xml:space="preserve">директором </w:t>
      </w:r>
      <w:r w:rsidR="006F56C3">
        <w:rPr>
          <w:rFonts w:ascii="Arial" w:eastAsia="Times New Roman" w:hAnsi="Arial" w:cs="Arial"/>
          <w:lang w:eastAsia="ru-RU"/>
        </w:rPr>
        <w:t xml:space="preserve">«СУДЭКС» </w:t>
      </w:r>
      <w:r w:rsidRPr="009E467F">
        <w:rPr>
          <w:rFonts w:ascii="Arial" w:eastAsia="Times New Roman" w:hAnsi="Arial" w:cs="Arial"/>
          <w:color w:val="000000"/>
          <w:lang w:eastAsia="ru-RU" w:bidi="ru-RU"/>
        </w:rPr>
        <w:t xml:space="preserve"> и действуют до замены их новым.</w:t>
      </w:r>
    </w:p>
    <w:p w:rsidR="009E467F" w:rsidRPr="009E467F" w:rsidRDefault="009E467F" w:rsidP="00155798">
      <w:pPr>
        <w:widowControl w:val="0"/>
        <w:numPr>
          <w:ilvl w:val="0"/>
          <w:numId w:val="9"/>
        </w:numPr>
        <w:tabs>
          <w:tab w:val="left" w:pos="1134"/>
        </w:tabs>
        <w:spacing w:line="276" w:lineRule="auto"/>
        <w:ind w:right="23" w:firstLine="567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9E467F">
        <w:rPr>
          <w:rFonts w:ascii="Arial" w:eastAsia="Times New Roman" w:hAnsi="Arial" w:cs="Arial"/>
          <w:color w:val="000000"/>
          <w:lang w:eastAsia="ru-RU" w:bidi="ru-RU"/>
        </w:rPr>
        <w:t xml:space="preserve"> Вопросы, не нашедшие своего отражения в настоящем Положении, регламентируются другими локальными нормативными актами </w:t>
      </w:r>
      <w:r w:rsidR="006F56C3">
        <w:rPr>
          <w:rFonts w:ascii="Arial" w:eastAsia="Times New Roman" w:hAnsi="Arial" w:cs="Arial"/>
          <w:lang w:eastAsia="ru-RU"/>
        </w:rPr>
        <w:t xml:space="preserve">«СУДЭКС» </w:t>
      </w:r>
      <w:r w:rsidRPr="009E467F">
        <w:rPr>
          <w:rFonts w:ascii="Arial" w:eastAsia="Times New Roman" w:hAnsi="Arial" w:cs="Arial"/>
          <w:color w:val="000000"/>
          <w:lang w:eastAsia="ru-RU" w:bidi="ru-RU"/>
        </w:rPr>
        <w:t xml:space="preserve"> и решаются руководством </w:t>
      </w:r>
      <w:r w:rsidR="006F56C3">
        <w:rPr>
          <w:rFonts w:ascii="Arial" w:eastAsia="Times New Roman" w:hAnsi="Arial" w:cs="Arial"/>
          <w:lang w:eastAsia="ru-RU"/>
        </w:rPr>
        <w:t xml:space="preserve">«СУДЭКС» </w:t>
      </w:r>
      <w:bookmarkStart w:id="5" w:name="_GoBack"/>
      <w:bookmarkEnd w:id="5"/>
      <w:r w:rsidRPr="009E467F">
        <w:rPr>
          <w:rFonts w:ascii="Arial" w:eastAsia="Times New Roman" w:hAnsi="Arial" w:cs="Arial"/>
          <w:color w:val="000000"/>
          <w:lang w:eastAsia="ru-RU" w:bidi="ru-RU"/>
        </w:rPr>
        <w:t xml:space="preserve"> индивидуально в каждом конкретном случае.</w:t>
      </w:r>
    </w:p>
    <w:p w:rsidR="009E467F" w:rsidRDefault="009E467F" w:rsidP="00163B23">
      <w:pPr>
        <w:pStyle w:val="a6"/>
        <w:tabs>
          <w:tab w:val="left" w:pos="1134"/>
        </w:tabs>
        <w:spacing w:line="276" w:lineRule="auto"/>
        <w:ind w:left="567"/>
        <w:jc w:val="both"/>
        <w:rPr>
          <w:rFonts w:ascii="Arial" w:eastAsia="Times New Roman" w:hAnsi="Arial" w:cs="Arial"/>
          <w:lang w:eastAsia="ru-RU"/>
        </w:rPr>
      </w:pPr>
    </w:p>
    <w:sectPr w:rsidR="009E467F" w:rsidSect="00D26A92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8F" w:rsidRDefault="00CB1A8F" w:rsidP="00A813DA">
      <w:r>
        <w:separator/>
      </w:r>
    </w:p>
  </w:endnote>
  <w:endnote w:type="continuationSeparator" w:id="1">
    <w:p w:rsidR="00CB1A8F" w:rsidRDefault="00CB1A8F" w:rsidP="00A8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08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813DA" w:rsidRPr="00A813DA" w:rsidRDefault="00871BBE">
        <w:pPr>
          <w:pStyle w:val="a9"/>
          <w:jc w:val="center"/>
          <w:rPr>
            <w:rFonts w:ascii="Arial" w:hAnsi="Arial" w:cs="Arial"/>
          </w:rPr>
        </w:pPr>
        <w:r w:rsidRPr="00A813DA">
          <w:rPr>
            <w:rFonts w:ascii="Arial" w:hAnsi="Arial" w:cs="Arial"/>
          </w:rPr>
          <w:fldChar w:fldCharType="begin"/>
        </w:r>
        <w:r w:rsidR="00A813DA" w:rsidRPr="00A813DA">
          <w:rPr>
            <w:rFonts w:ascii="Arial" w:hAnsi="Arial" w:cs="Arial"/>
          </w:rPr>
          <w:instrText>PAGE   \* MERGEFORMAT</w:instrText>
        </w:r>
        <w:r w:rsidRPr="00A813DA">
          <w:rPr>
            <w:rFonts w:ascii="Arial" w:hAnsi="Arial" w:cs="Arial"/>
          </w:rPr>
          <w:fldChar w:fldCharType="separate"/>
        </w:r>
        <w:r w:rsidR="004563BE">
          <w:rPr>
            <w:rFonts w:ascii="Arial" w:hAnsi="Arial" w:cs="Arial"/>
            <w:noProof/>
          </w:rPr>
          <w:t>4</w:t>
        </w:r>
        <w:r w:rsidRPr="00A813D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8F" w:rsidRDefault="00CB1A8F" w:rsidP="00A813DA">
      <w:r>
        <w:separator/>
      </w:r>
    </w:p>
  </w:footnote>
  <w:footnote w:type="continuationSeparator" w:id="1">
    <w:p w:rsidR="00CB1A8F" w:rsidRDefault="00CB1A8F" w:rsidP="00A81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18B"/>
    <w:multiLevelType w:val="multilevel"/>
    <w:tmpl w:val="5C50DC88"/>
    <w:lvl w:ilvl="0">
      <w:start w:val="1"/>
      <w:numFmt w:val="decimal"/>
      <w:lvlText w:val="5.%1. 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F2342"/>
    <w:multiLevelType w:val="hybridMultilevel"/>
    <w:tmpl w:val="A6AC97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2545A8"/>
    <w:multiLevelType w:val="multilevel"/>
    <w:tmpl w:val="FD123AF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00E2A"/>
    <w:multiLevelType w:val="multilevel"/>
    <w:tmpl w:val="1EEC89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05864"/>
    <w:multiLevelType w:val="hybridMultilevel"/>
    <w:tmpl w:val="78DC2B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A95A1B"/>
    <w:multiLevelType w:val="hybridMultilevel"/>
    <w:tmpl w:val="A66ACC1E"/>
    <w:lvl w:ilvl="0" w:tplc="ADCCFD02">
      <w:start w:val="1"/>
      <w:numFmt w:val="decimal"/>
      <w:lvlText w:val="2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DB9C6D6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0C3E99"/>
    <w:multiLevelType w:val="multilevel"/>
    <w:tmpl w:val="61FA4AA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90F8C"/>
    <w:multiLevelType w:val="multilevel"/>
    <w:tmpl w:val="36DC1CD2"/>
    <w:lvl w:ilvl="0">
      <w:start w:val="1"/>
      <w:numFmt w:val="decimal"/>
      <w:lvlText w:val="4.%1. 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1E528E"/>
    <w:multiLevelType w:val="hybridMultilevel"/>
    <w:tmpl w:val="A1F6C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602194"/>
    <w:multiLevelType w:val="multilevel"/>
    <w:tmpl w:val="3514A86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965FC2"/>
    <w:multiLevelType w:val="multilevel"/>
    <w:tmpl w:val="A4A845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8F222E"/>
    <w:multiLevelType w:val="hybridMultilevel"/>
    <w:tmpl w:val="554CCC48"/>
    <w:lvl w:ilvl="0" w:tplc="3594EE38">
      <w:start w:val="1"/>
      <w:numFmt w:val="decimal"/>
      <w:lvlText w:val="3.%1. "/>
      <w:lvlJc w:val="left"/>
      <w:pPr>
        <w:ind w:left="1287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520C5A"/>
    <w:multiLevelType w:val="hybridMultilevel"/>
    <w:tmpl w:val="FB0EE408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595FD5"/>
    <w:multiLevelType w:val="multilevel"/>
    <w:tmpl w:val="741CF1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2FD1"/>
    <w:rsid w:val="000414DB"/>
    <w:rsid w:val="00044943"/>
    <w:rsid w:val="00052FF5"/>
    <w:rsid w:val="00076AE9"/>
    <w:rsid w:val="000E5862"/>
    <w:rsid w:val="0014391E"/>
    <w:rsid w:val="00155798"/>
    <w:rsid w:val="001635D0"/>
    <w:rsid w:val="00163B23"/>
    <w:rsid w:val="002229B4"/>
    <w:rsid w:val="00241C70"/>
    <w:rsid w:val="00244290"/>
    <w:rsid w:val="00245AEB"/>
    <w:rsid w:val="002704A7"/>
    <w:rsid w:val="002C2F49"/>
    <w:rsid w:val="002D6139"/>
    <w:rsid w:val="00301C1D"/>
    <w:rsid w:val="0030353A"/>
    <w:rsid w:val="00335BD6"/>
    <w:rsid w:val="003404E5"/>
    <w:rsid w:val="00347543"/>
    <w:rsid w:val="00392F64"/>
    <w:rsid w:val="00393F1B"/>
    <w:rsid w:val="0039507E"/>
    <w:rsid w:val="00395ABB"/>
    <w:rsid w:val="003B24B6"/>
    <w:rsid w:val="003D10CA"/>
    <w:rsid w:val="003D2BED"/>
    <w:rsid w:val="003E3787"/>
    <w:rsid w:val="003F1109"/>
    <w:rsid w:val="00412C37"/>
    <w:rsid w:val="004563BE"/>
    <w:rsid w:val="004F3A65"/>
    <w:rsid w:val="00556612"/>
    <w:rsid w:val="00565F04"/>
    <w:rsid w:val="005724E0"/>
    <w:rsid w:val="0058495C"/>
    <w:rsid w:val="005A365F"/>
    <w:rsid w:val="005D3343"/>
    <w:rsid w:val="005D6F8E"/>
    <w:rsid w:val="00616E24"/>
    <w:rsid w:val="00651B10"/>
    <w:rsid w:val="006808A3"/>
    <w:rsid w:val="006A35F8"/>
    <w:rsid w:val="006F56C3"/>
    <w:rsid w:val="00722859"/>
    <w:rsid w:val="007412FF"/>
    <w:rsid w:val="00774B77"/>
    <w:rsid w:val="007B533B"/>
    <w:rsid w:val="007B6C9C"/>
    <w:rsid w:val="0085525D"/>
    <w:rsid w:val="00871BBE"/>
    <w:rsid w:val="00893BEA"/>
    <w:rsid w:val="008B6C11"/>
    <w:rsid w:val="008B7731"/>
    <w:rsid w:val="00901D91"/>
    <w:rsid w:val="009446E0"/>
    <w:rsid w:val="0098303C"/>
    <w:rsid w:val="009A1AB6"/>
    <w:rsid w:val="009A7A96"/>
    <w:rsid w:val="009D4E5D"/>
    <w:rsid w:val="009E41C3"/>
    <w:rsid w:val="009E467F"/>
    <w:rsid w:val="009F092F"/>
    <w:rsid w:val="00A145C9"/>
    <w:rsid w:val="00A6595F"/>
    <w:rsid w:val="00A813DA"/>
    <w:rsid w:val="00AB6127"/>
    <w:rsid w:val="00AB7162"/>
    <w:rsid w:val="00AD5CF2"/>
    <w:rsid w:val="00B165D7"/>
    <w:rsid w:val="00B22FD1"/>
    <w:rsid w:val="00B26F37"/>
    <w:rsid w:val="00B338A2"/>
    <w:rsid w:val="00B519CD"/>
    <w:rsid w:val="00B52C08"/>
    <w:rsid w:val="00B61C60"/>
    <w:rsid w:val="00B739D4"/>
    <w:rsid w:val="00B85656"/>
    <w:rsid w:val="00BC5E3A"/>
    <w:rsid w:val="00C153F4"/>
    <w:rsid w:val="00C2421E"/>
    <w:rsid w:val="00C40B8F"/>
    <w:rsid w:val="00C4261D"/>
    <w:rsid w:val="00CB1A8F"/>
    <w:rsid w:val="00CC02B7"/>
    <w:rsid w:val="00D26A92"/>
    <w:rsid w:val="00DA700A"/>
    <w:rsid w:val="00E92730"/>
    <w:rsid w:val="00F01BF5"/>
    <w:rsid w:val="00F06086"/>
    <w:rsid w:val="00F31550"/>
    <w:rsid w:val="00F656D7"/>
    <w:rsid w:val="00F82B9E"/>
    <w:rsid w:val="00F86738"/>
    <w:rsid w:val="00FA07B6"/>
    <w:rsid w:val="00FA4989"/>
    <w:rsid w:val="00FB175D"/>
    <w:rsid w:val="00FC69C4"/>
    <w:rsid w:val="00FE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eader">
    <w:name w:val="cheader"/>
    <w:basedOn w:val="a"/>
    <w:rsid w:val="00B2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22FD1"/>
    <w:pPr>
      <w:spacing w:after="100"/>
    </w:pPr>
  </w:style>
  <w:style w:type="character" w:styleId="a3">
    <w:name w:val="Hyperlink"/>
    <w:basedOn w:val="a0"/>
    <w:uiPriority w:val="99"/>
    <w:unhideWhenUsed/>
    <w:rsid w:val="00B2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1C1D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rsid w:val="009A7A9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7A96"/>
    <w:pPr>
      <w:widowControl w:val="0"/>
      <w:shd w:val="clear" w:color="auto" w:fill="FFFFFF"/>
      <w:spacing w:before="360" w:line="643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3">
    <w:name w:val="Заголовок №3_"/>
    <w:basedOn w:val="a0"/>
    <w:link w:val="30"/>
    <w:uiPriority w:val="99"/>
    <w:rsid w:val="0014391E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E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spacing w:val="20"/>
    </w:rPr>
  </w:style>
  <w:style w:type="paragraph" w:styleId="a7">
    <w:name w:val="header"/>
    <w:basedOn w:val="a"/>
    <w:link w:val="a8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3DA"/>
  </w:style>
  <w:style w:type="paragraph" w:styleId="a9">
    <w:name w:val="footer"/>
    <w:basedOn w:val="a"/>
    <w:link w:val="aa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3DA"/>
  </w:style>
  <w:style w:type="character" w:customStyle="1" w:styleId="ab">
    <w:name w:val="Основной текст_"/>
    <w:basedOn w:val="a0"/>
    <w:link w:val="31"/>
    <w:rsid w:val="00F315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b"/>
    <w:rsid w:val="00F31550"/>
    <w:pPr>
      <w:widowControl w:val="0"/>
      <w:shd w:val="clear" w:color="auto" w:fill="FFFFFF"/>
      <w:spacing w:before="300" w:after="300" w:line="0" w:lineRule="atLeast"/>
      <w:ind w:hanging="400"/>
      <w:jc w:val="both"/>
    </w:pPr>
    <w:rPr>
      <w:rFonts w:ascii="Arial" w:eastAsia="Arial" w:hAnsi="Arial" w:cs="Arial"/>
      <w:sz w:val="23"/>
      <w:szCs w:val="23"/>
    </w:rPr>
  </w:style>
  <w:style w:type="character" w:customStyle="1" w:styleId="2">
    <w:name w:val="Заголовок №2"/>
    <w:basedOn w:val="a0"/>
    <w:rsid w:val="00F315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2"/>
    <w:basedOn w:val="a"/>
    <w:rsid w:val="00076AE9"/>
    <w:pPr>
      <w:widowControl w:val="0"/>
      <w:shd w:val="clear" w:color="auto" w:fill="FFFFFF"/>
      <w:spacing w:before="420" w:line="317" w:lineRule="exact"/>
      <w:ind w:hanging="38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eader">
    <w:name w:val="cheader"/>
    <w:basedOn w:val="a"/>
    <w:rsid w:val="00B2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22FD1"/>
    <w:pPr>
      <w:spacing w:after="100"/>
    </w:pPr>
  </w:style>
  <w:style w:type="character" w:styleId="a3">
    <w:name w:val="Hyperlink"/>
    <w:basedOn w:val="a0"/>
    <w:uiPriority w:val="99"/>
    <w:unhideWhenUsed/>
    <w:rsid w:val="00B22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1C1D"/>
    <w:pPr>
      <w:ind w:left="720"/>
      <w:contextualSpacing/>
    </w:pPr>
  </w:style>
  <w:style w:type="character" w:customStyle="1" w:styleId="9">
    <w:name w:val="Основной текст (9)_"/>
    <w:basedOn w:val="a0"/>
    <w:link w:val="90"/>
    <w:uiPriority w:val="99"/>
    <w:rsid w:val="009A7A9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A7A96"/>
    <w:pPr>
      <w:widowControl w:val="0"/>
      <w:shd w:val="clear" w:color="auto" w:fill="FFFFFF"/>
      <w:spacing w:before="360" w:line="643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3">
    <w:name w:val="Заголовок №3_"/>
    <w:basedOn w:val="a0"/>
    <w:link w:val="30"/>
    <w:uiPriority w:val="99"/>
    <w:rsid w:val="0014391E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E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  <w:spacing w:val="20"/>
    </w:rPr>
  </w:style>
  <w:style w:type="paragraph" w:styleId="a7">
    <w:name w:val="header"/>
    <w:basedOn w:val="a"/>
    <w:link w:val="a8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3DA"/>
  </w:style>
  <w:style w:type="paragraph" w:styleId="a9">
    <w:name w:val="footer"/>
    <w:basedOn w:val="a"/>
    <w:link w:val="aa"/>
    <w:uiPriority w:val="99"/>
    <w:unhideWhenUsed/>
    <w:rsid w:val="00A81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3DA"/>
  </w:style>
  <w:style w:type="character" w:customStyle="1" w:styleId="ab">
    <w:name w:val="Основной текст_"/>
    <w:basedOn w:val="a0"/>
    <w:link w:val="31"/>
    <w:rsid w:val="00F315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b"/>
    <w:rsid w:val="00F31550"/>
    <w:pPr>
      <w:widowControl w:val="0"/>
      <w:shd w:val="clear" w:color="auto" w:fill="FFFFFF"/>
      <w:spacing w:before="300" w:after="300" w:line="0" w:lineRule="atLeast"/>
      <w:ind w:hanging="400"/>
      <w:jc w:val="both"/>
    </w:pPr>
    <w:rPr>
      <w:rFonts w:ascii="Arial" w:eastAsia="Arial" w:hAnsi="Arial" w:cs="Arial"/>
      <w:sz w:val="23"/>
      <w:szCs w:val="23"/>
    </w:rPr>
  </w:style>
  <w:style w:type="character" w:customStyle="1" w:styleId="2">
    <w:name w:val="Заголовок №2"/>
    <w:basedOn w:val="a0"/>
    <w:rsid w:val="00F315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2"/>
    <w:basedOn w:val="a"/>
    <w:rsid w:val="00076AE9"/>
    <w:pPr>
      <w:widowControl w:val="0"/>
      <w:shd w:val="clear" w:color="auto" w:fill="FFFFFF"/>
      <w:spacing w:before="420" w:line="317" w:lineRule="exact"/>
      <w:ind w:hanging="38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17BD-7D4F-4F54-A17B-E6AEDDB9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21</cp:revision>
  <cp:lastPrinted>2016-10-26T10:24:00Z</cp:lastPrinted>
  <dcterms:created xsi:type="dcterms:W3CDTF">2015-11-12T11:49:00Z</dcterms:created>
  <dcterms:modified xsi:type="dcterms:W3CDTF">2017-02-01T13:20:00Z</dcterms:modified>
</cp:coreProperties>
</file>