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6A" w:rsidRDefault="0068596A" w:rsidP="0068596A">
      <w:pPr>
        <w:jc w:val="center"/>
        <w:rPr>
          <w:b/>
          <w:iCs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1581150" cy="12096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674" w:rsidRDefault="00E46674" w:rsidP="0068596A">
      <w:pPr>
        <w:jc w:val="center"/>
        <w:rPr>
          <w:b/>
          <w:iCs/>
          <w:sz w:val="28"/>
          <w:szCs w:val="28"/>
        </w:rPr>
      </w:pPr>
    </w:p>
    <w:p w:rsidR="0068596A" w:rsidRDefault="0068596A" w:rsidP="0068596A">
      <w:pPr>
        <w:jc w:val="center"/>
        <w:rPr>
          <w:rFonts w:ascii="Arial" w:eastAsia="Batang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</w:rPr>
        <w:t xml:space="preserve">Союз </w:t>
      </w:r>
      <w:r>
        <w:rPr>
          <w:rFonts w:ascii="Arial" w:eastAsia="Batang" w:hAnsi="Arial" w:cs="Arial"/>
          <w:b/>
        </w:rPr>
        <w:t xml:space="preserve">лиц, осуществляющих деятельность в сфере судебной экспертизы и </w:t>
      </w:r>
    </w:p>
    <w:p w:rsidR="00E46674" w:rsidRDefault="00E46674" w:rsidP="0068596A">
      <w:pPr>
        <w:jc w:val="center"/>
        <w:rPr>
          <w:rFonts w:ascii="Arial" w:eastAsia="Batang" w:hAnsi="Arial" w:cs="Arial"/>
          <w:b/>
        </w:rPr>
      </w:pPr>
    </w:p>
    <w:p w:rsidR="0068596A" w:rsidRDefault="0068596A" w:rsidP="0068596A">
      <w:pPr>
        <w:jc w:val="center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>судебных экспертных исследований</w:t>
      </w:r>
    </w:p>
    <w:p w:rsidR="00E46674" w:rsidRDefault="00E46674" w:rsidP="0068596A">
      <w:pPr>
        <w:jc w:val="center"/>
        <w:rPr>
          <w:rFonts w:eastAsia="Batang"/>
          <w:b/>
        </w:rPr>
      </w:pPr>
    </w:p>
    <w:p w:rsidR="0068596A" w:rsidRDefault="0068596A" w:rsidP="0068596A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 «Палата судебных экспертов имени Ю.Г. </w:t>
      </w:r>
      <w:proofErr w:type="spellStart"/>
      <w:r>
        <w:rPr>
          <w:rFonts w:ascii="Arial" w:hAnsi="Arial" w:cs="Arial"/>
          <w:b/>
          <w:iCs/>
          <w:sz w:val="28"/>
          <w:szCs w:val="28"/>
        </w:rPr>
        <w:t>Корухова</w:t>
      </w:r>
      <w:proofErr w:type="spellEnd"/>
      <w:r>
        <w:rPr>
          <w:rFonts w:ascii="Arial" w:hAnsi="Arial" w:cs="Arial"/>
          <w:b/>
          <w:iCs/>
          <w:sz w:val="28"/>
          <w:szCs w:val="28"/>
        </w:rPr>
        <w:t>»</w:t>
      </w:r>
    </w:p>
    <w:p w:rsidR="00E46674" w:rsidRDefault="00E46674" w:rsidP="0068596A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68596A" w:rsidRDefault="0068596A" w:rsidP="0068596A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(«СУДЭКС»)</w:t>
      </w:r>
    </w:p>
    <w:p w:rsidR="0068596A" w:rsidRDefault="0068596A" w:rsidP="0068596A">
      <w:pPr>
        <w:ind w:left="5528"/>
        <w:rPr>
          <w:rFonts w:ascii="Times New Roman" w:hAnsi="Times New Roman" w:cs="Times New Roman"/>
          <w:sz w:val="26"/>
          <w:szCs w:val="26"/>
        </w:rPr>
      </w:pPr>
    </w:p>
    <w:p w:rsidR="0068596A" w:rsidRDefault="0068596A" w:rsidP="0068596A">
      <w:pPr>
        <w:jc w:val="right"/>
        <w:rPr>
          <w:b/>
          <w:iCs/>
          <w:sz w:val="28"/>
          <w:szCs w:val="28"/>
          <w:lang w:eastAsia="fr-FR"/>
        </w:rPr>
      </w:pPr>
    </w:p>
    <w:p w:rsidR="00DB3DF1" w:rsidRDefault="0068596A" w:rsidP="0068596A">
      <w:pPr>
        <w:jc w:val="right"/>
        <w:rPr>
          <w:b/>
          <w:iCs/>
          <w:sz w:val="28"/>
          <w:szCs w:val="28"/>
          <w:lang w:val="en-US" w:eastAsia="fr-FR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390900" cy="1704975"/>
            <wp:effectExtent l="19050" t="0" r="0" b="0"/>
            <wp:docPr id="3" name="Рисунок 1" descr="C:\Users\Mikhail\AppData\Local\Microsoft\Windows\INetCache\Content.Word\Положение об индивидуальном обуч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hail\AppData\Local\Microsoft\Windows\INetCache\Content.Word\Положение об индивидуальном обучени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DF1" w:rsidRDefault="00DB3DF1" w:rsidP="00883BB6">
      <w:pPr>
        <w:jc w:val="center"/>
        <w:rPr>
          <w:b/>
          <w:iCs/>
          <w:sz w:val="28"/>
          <w:szCs w:val="28"/>
          <w:lang w:eastAsia="fr-FR"/>
        </w:rPr>
      </w:pPr>
    </w:p>
    <w:p w:rsidR="0068596A" w:rsidRDefault="0068596A" w:rsidP="00883BB6">
      <w:pPr>
        <w:jc w:val="center"/>
        <w:rPr>
          <w:b/>
          <w:iCs/>
          <w:sz w:val="28"/>
          <w:szCs w:val="28"/>
          <w:lang w:eastAsia="fr-FR"/>
        </w:rPr>
      </w:pPr>
    </w:p>
    <w:p w:rsidR="0068596A" w:rsidRPr="0068596A" w:rsidRDefault="0068596A" w:rsidP="00883BB6">
      <w:pPr>
        <w:jc w:val="center"/>
        <w:rPr>
          <w:b/>
          <w:iCs/>
          <w:sz w:val="28"/>
          <w:szCs w:val="28"/>
          <w:lang w:eastAsia="fr-FR"/>
        </w:rPr>
      </w:pPr>
    </w:p>
    <w:p w:rsidR="00DB3DF1" w:rsidRDefault="00DB3DF1" w:rsidP="00883BB6">
      <w:pPr>
        <w:jc w:val="center"/>
        <w:rPr>
          <w:b/>
          <w:iCs/>
          <w:sz w:val="28"/>
          <w:szCs w:val="28"/>
          <w:lang w:val="en-US" w:eastAsia="fr-FR"/>
        </w:rPr>
      </w:pPr>
    </w:p>
    <w:p w:rsidR="00867123" w:rsidRDefault="00883BB6" w:rsidP="00883BB6">
      <w:pPr>
        <w:jc w:val="center"/>
        <w:rPr>
          <w:b/>
          <w:iCs/>
          <w:sz w:val="28"/>
          <w:szCs w:val="28"/>
          <w:lang w:eastAsia="fr-FR"/>
        </w:rPr>
      </w:pPr>
      <w:r>
        <w:rPr>
          <w:b/>
          <w:iCs/>
          <w:sz w:val="28"/>
          <w:szCs w:val="28"/>
          <w:lang w:eastAsia="fr-FR"/>
        </w:rPr>
        <w:t xml:space="preserve">ПРАВИЛА ПРИЕМА НА </w:t>
      </w:r>
      <w:r w:rsidR="0088219B">
        <w:rPr>
          <w:b/>
          <w:iCs/>
          <w:sz w:val="28"/>
          <w:szCs w:val="28"/>
          <w:lang w:eastAsia="fr-FR"/>
        </w:rPr>
        <w:t>ОБУЧЕНИЕ ПО ДОПОЛНИТЕЛЬНЫМ</w:t>
      </w:r>
    </w:p>
    <w:p w:rsidR="005B0F35" w:rsidRDefault="0088219B" w:rsidP="00883BB6">
      <w:pPr>
        <w:jc w:val="center"/>
        <w:rPr>
          <w:b/>
          <w:iCs/>
          <w:sz w:val="28"/>
          <w:szCs w:val="28"/>
          <w:lang w:eastAsia="fr-FR"/>
        </w:rPr>
      </w:pPr>
      <w:r>
        <w:rPr>
          <w:b/>
          <w:iCs/>
          <w:sz w:val="28"/>
          <w:szCs w:val="28"/>
          <w:lang w:eastAsia="fr-FR"/>
        </w:rPr>
        <w:t>ПРОФЕССИОНАЛ</w:t>
      </w:r>
      <w:r w:rsidR="00867123">
        <w:rPr>
          <w:b/>
          <w:iCs/>
          <w:sz w:val="28"/>
          <w:szCs w:val="28"/>
          <w:lang w:eastAsia="fr-FR"/>
        </w:rPr>
        <w:t>Ь</w:t>
      </w:r>
      <w:r>
        <w:rPr>
          <w:b/>
          <w:iCs/>
          <w:sz w:val="28"/>
          <w:szCs w:val="28"/>
          <w:lang w:eastAsia="fr-FR"/>
        </w:rPr>
        <w:t xml:space="preserve">НЫМ ПРОГРАММАМ </w:t>
      </w:r>
    </w:p>
    <w:p w:rsidR="00883BB6" w:rsidRPr="00AF0971" w:rsidRDefault="00883BB6" w:rsidP="00883BB6">
      <w:pPr>
        <w:jc w:val="center"/>
        <w:rPr>
          <w:b/>
          <w:iCs/>
          <w:sz w:val="28"/>
          <w:szCs w:val="28"/>
          <w:lang w:eastAsia="fr-FR"/>
        </w:rPr>
      </w:pPr>
      <w:r>
        <w:rPr>
          <w:b/>
          <w:iCs/>
          <w:sz w:val="28"/>
          <w:szCs w:val="28"/>
          <w:lang w:eastAsia="fr-FR"/>
        </w:rPr>
        <w:t xml:space="preserve">ПОРЯДОК И ОСНОВАНИЯ ОТЧИСЛЕНИЯ </w:t>
      </w:r>
      <w:r w:rsidR="0088219B">
        <w:rPr>
          <w:b/>
          <w:iCs/>
          <w:sz w:val="28"/>
          <w:szCs w:val="28"/>
          <w:lang w:eastAsia="fr-FR"/>
        </w:rPr>
        <w:t>СЛУШАТЕЛЕЙ</w:t>
      </w:r>
      <w:r w:rsidR="005B0F35">
        <w:rPr>
          <w:b/>
          <w:iCs/>
          <w:sz w:val="28"/>
          <w:szCs w:val="28"/>
          <w:lang w:eastAsia="fr-FR"/>
        </w:rPr>
        <w:t>В</w:t>
      </w:r>
      <w:r>
        <w:rPr>
          <w:b/>
          <w:iCs/>
          <w:sz w:val="28"/>
          <w:szCs w:val="28"/>
          <w:lang w:eastAsia="fr-FR"/>
        </w:rPr>
        <w:t xml:space="preserve"> «СУДЭКС»</w:t>
      </w:r>
    </w:p>
    <w:p w:rsidR="00883BB6" w:rsidRPr="00AF0971" w:rsidRDefault="00883BB6" w:rsidP="00883BB6">
      <w:pPr>
        <w:jc w:val="center"/>
        <w:rPr>
          <w:rFonts w:ascii="Arial" w:hAnsi="Arial" w:cs="Arial"/>
          <w:iCs/>
          <w:sz w:val="28"/>
          <w:szCs w:val="28"/>
          <w:lang w:eastAsia="fr-FR"/>
        </w:rPr>
      </w:pPr>
    </w:p>
    <w:p w:rsidR="00883BB6" w:rsidRPr="00AF0971" w:rsidRDefault="00883BB6" w:rsidP="00883BB6">
      <w:pPr>
        <w:jc w:val="center"/>
        <w:rPr>
          <w:b/>
          <w:iCs/>
          <w:sz w:val="28"/>
          <w:szCs w:val="28"/>
          <w:lang w:eastAsia="fr-FR"/>
        </w:rPr>
      </w:pPr>
    </w:p>
    <w:p w:rsidR="00883BB6" w:rsidRPr="00AF0971" w:rsidRDefault="00883BB6" w:rsidP="00883BB6">
      <w:pPr>
        <w:jc w:val="center"/>
        <w:rPr>
          <w:b/>
          <w:iCs/>
          <w:sz w:val="28"/>
          <w:szCs w:val="28"/>
          <w:lang w:eastAsia="fr-FR"/>
        </w:rPr>
      </w:pPr>
    </w:p>
    <w:p w:rsidR="00883BB6" w:rsidRPr="00AF0971" w:rsidRDefault="00883BB6" w:rsidP="00883BB6">
      <w:pPr>
        <w:jc w:val="center"/>
        <w:rPr>
          <w:b/>
          <w:iCs/>
          <w:sz w:val="28"/>
          <w:szCs w:val="28"/>
          <w:lang w:eastAsia="fr-FR"/>
        </w:rPr>
      </w:pPr>
    </w:p>
    <w:p w:rsidR="00883BB6" w:rsidRPr="00AF0971" w:rsidRDefault="00883BB6" w:rsidP="00883BB6">
      <w:pPr>
        <w:jc w:val="center"/>
        <w:rPr>
          <w:b/>
          <w:iCs/>
          <w:sz w:val="28"/>
          <w:szCs w:val="28"/>
          <w:lang w:eastAsia="fr-FR"/>
        </w:rPr>
      </w:pPr>
    </w:p>
    <w:p w:rsidR="00883BB6" w:rsidRPr="003F0C57" w:rsidRDefault="00883BB6" w:rsidP="00883BB6">
      <w:pPr>
        <w:jc w:val="center"/>
        <w:rPr>
          <w:b/>
          <w:iCs/>
          <w:sz w:val="28"/>
          <w:szCs w:val="28"/>
          <w:lang w:eastAsia="fr-FR"/>
        </w:rPr>
      </w:pPr>
    </w:p>
    <w:p w:rsidR="00DB3DF1" w:rsidRDefault="00DB3DF1" w:rsidP="00883BB6">
      <w:pPr>
        <w:jc w:val="center"/>
        <w:rPr>
          <w:b/>
          <w:iCs/>
          <w:sz w:val="28"/>
          <w:szCs w:val="28"/>
          <w:lang w:eastAsia="fr-FR"/>
        </w:rPr>
      </w:pPr>
    </w:p>
    <w:p w:rsidR="0068596A" w:rsidRDefault="0068596A" w:rsidP="00883BB6">
      <w:pPr>
        <w:jc w:val="center"/>
        <w:rPr>
          <w:b/>
          <w:iCs/>
          <w:sz w:val="28"/>
          <w:szCs w:val="28"/>
          <w:lang w:eastAsia="fr-FR"/>
        </w:rPr>
      </w:pPr>
    </w:p>
    <w:p w:rsidR="0068596A" w:rsidRDefault="0068596A" w:rsidP="00883BB6">
      <w:pPr>
        <w:jc w:val="center"/>
        <w:rPr>
          <w:b/>
          <w:iCs/>
          <w:sz w:val="28"/>
          <w:szCs w:val="28"/>
          <w:lang w:eastAsia="fr-FR"/>
        </w:rPr>
      </w:pPr>
    </w:p>
    <w:p w:rsidR="00883BB6" w:rsidRPr="00AF0971" w:rsidRDefault="00883BB6" w:rsidP="00883BB6">
      <w:pPr>
        <w:jc w:val="center"/>
        <w:rPr>
          <w:b/>
          <w:iCs/>
          <w:sz w:val="28"/>
          <w:szCs w:val="28"/>
          <w:lang w:eastAsia="fr-FR"/>
        </w:rPr>
      </w:pPr>
    </w:p>
    <w:p w:rsidR="00883BB6" w:rsidRPr="00AF0971" w:rsidRDefault="00883BB6" w:rsidP="00883BB6">
      <w:pPr>
        <w:jc w:val="center"/>
        <w:rPr>
          <w:b/>
          <w:iCs/>
          <w:sz w:val="28"/>
          <w:szCs w:val="28"/>
          <w:lang w:eastAsia="fr-FR"/>
        </w:rPr>
      </w:pPr>
    </w:p>
    <w:p w:rsidR="00883BB6" w:rsidRPr="00AF0971" w:rsidRDefault="00883BB6" w:rsidP="00883BB6">
      <w:pPr>
        <w:jc w:val="center"/>
        <w:rPr>
          <w:b/>
          <w:iCs/>
          <w:sz w:val="28"/>
          <w:szCs w:val="28"/>
          <w:lang w:eastAsia="fr-FR"/>
        </w:rPr>
      </w:pPr>
    </w:p>
    <w:p w:rsidR="00883BB6" w:rsidRPr="00AF0971" w:rsidRDefault="00883BB6" w:rsidP="00883BB6">
      <w:pPr>
        <w:jc w:val="center"/>
        <w:rPr>
          <w:b/>
          <w:iCs/>
          <w:sz w:val="28"/>
          <w:szCs w:val="28"/>
          <w:lang w:eastAsia="fr-FR"/>
        </w:rPr>
      </w:pPr>
    </w:p>
    <w:p w:rsidR="00883BB6" w:rsidRPr="00AF0971" w:rsidRDefault="00883BB6" w:rsidP="00883BB6">
      <w:pPr>
        <w:jc w:val="center"/>
        <w:rPr>
          <w:b/>
          <w:iCs/>
          <w:sz w:val="28"/>
          <w:szCs w:val="28"/>
          <w:lang w:eastAsia="fr-FR"/>
        </w:rPr>
      </w:pPr>
    </w:p>
    <w:p w:rsidR="00883BB6" w:rsidRPr="00AF0971" w:rsidRDefault="00883BB6" w:rsidP="00883BB6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fr-FR"/>
        </w:rPr>
      </w:pPr>
      <w:r w:rsidRPr="00AF0971">
        <w:rPr>
          <w:rFonts w:ascii="Arial" w:eastAsia="Calibri" w:hAnsi="Arial" w:cs="Arial"/>
          <w:sz w:val="20"/>
          <w:szCs w:val="20"/>
        </w:rPr>
        <w:t>Москва, 20</w:t>
      </w:r>
      <w:r w:rsidR="0068596A">
        <w:rPr>
          <w:rFonts w:ascii="Arial" w:eastAsia="Calibri" w:hAnsi="Arial" w:cs="Arial"/>
          <w:sz w:val="20"/>
          <w:szCs w:val="20"/>
        </w:rPr>
        <w:t>20</w:t>
      </w:r>
    </w:p>
    <w:p w:rsidR="00883BB6" w:rsidRPr="00AF0971" w:rsidRDefault="00883BB6" w:rsidP="00883BB6">
      <w:pPr>
        <w:jc w:val="center"/>
        <w:rPr>
          <w:b/>
          <w:iCs/>
          <w:lang w:eastAsia="fr-FR"/>
        </w:rPr>
        <w:sectPr w:rsidR="00883BB6" w:rsidRPr="00AF0971" w:rsidSect="00E3121C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645241" w:rsidRDefault="00645241" w:rsidP="005B0F35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E46674" w:rsidRPr="00C4261D" w:rsidRDefault="00E46674" w:rsidP="00E46674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4261D">
        <w:rPr>
          <w:rFonts w:ascii="Arial" w:eastAsia="Calibri" w:hAnsi="Arial" w:cs="Arial"/>
          <w:b/>
          <w:bCs/>
          <w:sz w:val="24"/>
          <w:szCs w:val="24"/>
        </w:rPr>
        <w:t>Содержание</w:t>
      </w:r>
    </w:p>
    <w:p w:rsidR="00E46674" w:rsidRPr="00C4261D" w:rsidRDefault="00E46674" w:rsidP="00E46674">
      <w:pPr>
        <w:pStyle w:val="1"/>
        <w:tabs>
          <w:tab w:val="right" w:leader="dot" w:pos="9627"/>
        </w:tabs>
        <w:rPr>
          <w:rFonts w:ascii="Arial" w:eastAsiaTheme="minorEastAsia" w:hAnsi="Arial" w:cs="Arial"/>
          <w:noProof/>
          <w:lang w:eastAsia="ru-RU"/>
        </w:rPr>
      </w:pPr>
      <w:r w:rsidRPr="00C4261D">
        <w:rPr>
          <w:rFonts w:ascii="Arial" w:eastAsia="Calibri" w:hAnsi="Arial" w:cs="Arial"/>
          <w:noProof/>
        </w:rPr>
        <w:fldChar w:fldCharType="begin"/>
      </w:r>
      <w:r w:rsidRPr="00C4261D">
        <w:rPr>
          <w:rFonts w:ascii="Arial" w:eastAsia="Calibri" w:hAnsi="Arial" w:cs="Arial"/>
          <w:noProof/>
        </w:rPr>
        <w:instrText xml:space="preserve"> TOC \o "1-3" \h \z \u </w:instrText>
      </w:r>
      <w:r w:rsidRPr="00C4261D">
        <w:rPr>
          <w:rFonts w:ascii="Arial" w:eastAsia="Calibri" w:hAnsi="Arial" w:cs="Arial"/>
          <w:noProof/>
        </w:rPr>
        <w:fldChar w:fldCharType="separate"/>
      </w:r>
      <w:hyperlink w:anchor="_Toc435083454" w:history="1">
        <w:r w:rsidRPr="00C4261D">
          <w:rPr>
            <w:rStyle w:val="a3"/>
            <w:rFonts w:ascii="Arial" w:eastAsiaTheme="majorEastAsia" w:hAnsi="Arial" w:cs="Arial"/>
            <w:bCs/>
            <w:noProof/>
          </w:rPr>
          <w:t>1. Общие положения</w:t>
        </w:r>
        <w:r w:rsidRPr="00C4261D">
          <w:rPr>
            <w:rFonts w:ascii="Arial" w:hAnsi="Arial" w:cs="Arial"/>
            <w:noProof/>
            <w:webHidden/>
          </w:rPr>
          <w:tab/>
        </w:r>
        <w:r w:rsidRPr="00C4261D">
          <w:rPr>
            <w:rFonts w:ascii="Arial" w:hAnsi="Arial" w:cs="Arial"/>
            <w:noProof/>
            <w:webHidden/>
          </w:rPr>
          <w:fldChar w:fldCharType="begin"/>
        </w:r>
        <w:r w:rsidRPr="00C4261D">
          <w:rPr>
            <w:rFonts w:ascii="Arial" w:hAnsi="Arial" w:cs="Arial"/>
            <w:noProof/>
            <w:webHidden/>
          </w:rPr>
          <w:instrText xml:space="preserve"> PAGEREF _Toc435083454 \h </w:instrText>
        </w:r>
        <w:r w:rsidRPr="00C4261D">
          <w:rPr>
            <w:rFonts w:ascii="Arial" w:hAnsi="Arial" w:cs="Arial"/>
            <w:noProof/>
            <w:webHidden/>
          </w:rPr>
        </w:r>
        <w:r w:rsidRPr="00C4261D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 w:rsidRPr="00C4261D">
          <w:rPr>
            <w:rFonts w:ascii="Arial" w:hAnsi="Arial" w:cs="Arial"/>
            <w:noProof/>
            <w:webHidden/>
          </w:rPr>
          <w:fldChar w:fldCharType="end"/>
        </w:r>
      </w:hyperlink>
    </w:p>
    <w:p w:rsidR="00E46674" w:rsidRPr="00C4261D" w:rsidRDefault="00E46674" w:rsidP="00E46674">
      <w:pPr>
        <w:pStyle w:val="1"/>
        <w:tabs>
          <w:tab w:val="right" w:leader="dot" w:pos="9627"/>
        </w:tabs>
        <w:rPr>
          <w:rFonts w:ascii="Arial" w:eastAsiaTheme="minorEastAsia" w:hAnsi="Arial" w:cs="Arial"/>
          <w:noProof/>
          <w:lang w:eastAsia="ru-RU"/>
        </w:rPr>
      </w:pPr>
      <w:hyperlink w:anchor="_Toc435083455" w:history="1">
        <w:r w:rsidRPr="00C4261D">
          <w:rPr>
            <w:rStyle w:val="a3"/>
            <w:rFonts w:ascii="Arial" w:eastAsia="Times New Roman" w:hAnsi="Arial" w:cs="Arial"/>
            <w:noProof/>
            <w:lang w:eastAsia="ru-RU"/>
          </w:rPr>
          <w:t>2. Организация информирования поступающих</w:t>
        </w:r>
        <w:r w:rsidRPr="00C4261D">
          <w:rPr>
            <w:rFonts w:ascii="Arial" w:hAnsi="Arial" w:cs="Arial"/>
            <w:noProof/>
            <w:webHidden/>
          </w:rPr>
          <w:tab/>
        </w:r>
        <w:r w:rsidRPr="00C4261D">
          <w:rPr>
            <w:rFonts w:ascii="Arial" w:hAnsi="Arial" w:cs="Arial"/>
            <w:noProof/>
            <w:webHidden/>
          </w:rPr>
          <w:fldChar w:fldCharType="begin"/>
        </w:r>
        <w:r w:rsidRPr="00C4261D">
          <w:rPr>
            <w:rFonts w:ascii="Arial" w:hAnsi="Arial" w:cs="Arial"/>
            <w:noProof/>
            <w:webHidden/>
          </w:rPr>
          <w:instrText xml:space="preserve"> PAGEREF _Toc435083455 \h </w:instrText>
        </w:r>
        <w:r w:rsidRPr="00C4261D">
          <w:rPr>
            <w:rFonts w:ascii="Arial" w:hAnsi="Arial" w:cs="Arial"/>
            <w:noProof/>
            <w:webHidden/>
          </w:rPr>
        </w:r>
        <w:r w:rsidRPr="00C4261D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 w:rsidRPr="00C4261D">
          <w:rPr>
            <w:rFonts w:ascii="Arial" w:hAnsi="Arial" w:cs="Arial"/>
            <w:noProof/>
            <w:webHidden/>
          </w:rPr>
          <w:fldChar w:fldCharType="end"/>
        </w:r>
      </w:hyperlink>
    </w:p>
    <w:p w:rsidR="00E46674" w:rsidRPr="00C4261D" w:rsidRDefault="00E46674" w:rsidP="00E46674">
      <w:pPr>
        <w:pStyle w:val="1"/>
        <w:tabs>
          <w:tab w:val="right" w:leader="dot" w:pos="9627"/>
        </w:tabs>
        <w:rPr>
          <w:rFonts w:ascii="Arial" w:eastAsiaTheme="minorEastAsia" w:hAnsi="Arial" w:cs="Arial"/>
          <w:noProof/>
          <w:lang w:eastAsia="ru-RU"/>
        </w:rPr>
      </w:pPr>
      <w:hyperlink w:anchor="_Toc435083456" w:history="1">
        <w:r w:rsidRPr="00C4261D">
          <w:rPr>
            <w:rStyle w:val="a3"/>
            <w:rFonts w:ascii="Arial" w:eastAsia="Times New Roman" w:hAnsi="Arial" w:cs="Arial"/>
            <w:noProof/>
            <w:lang w:eastAsia="ru-RU"/>
          </w:rPr>
          <w:t>3. Организация приема документов</w:t>
        </w:r>
        <w:r w:rsidRPr="00C4261D">
          <w:rPr>
            <w:rFonts w:ascii="Arial" w:hAnsi="Arial" w:cs="Arial"/>
            <w:noProof/>
            <w:webHidden/>
          </w:rPr>
          <w:tab/>
        </w:r>
        <w:r w:rsidRPr="00C4261D">
          <w:rPr>
            <w:rFonts w:ascii="Arial" w:hAnsi="Arial" w:cs="Arial"/>
            <w:noProof/>
            <w:webHidden/>
          </w:rPr>
          <w:fldChar w:fldCharType="begin"/>
        </w:r>
        <w:r w:rsidRPr="00C4261D">
          <w:rPr>
            <w:rFonts w:ascii="Arial" w:hAnsi="Arial" w:cs="Arial"/>
            <w:noProof/>
            <w:webHidden/>
          </w:rPr>
          <w:instrText xml:space="preserve"> PAGEREF _Toc435083456 \h </w:instrText>
        </w:r>
        <w:r w:rsidRPr="00C4261D">
          <w:rPr>
            <w:rFonts w:ascii="Arial" w:hAnsi="Arial" w:cs="Arial"/>
            <w:noProof/>
            <w:webHidden/>
          </w:rPr>
        </w:r>
        <w:r w:rsidRPr="00C4261D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 w:rsidRPr="00C4261D">
          <w:rPr>
            <w:rFonts w:ascii="Arial" w:hAnsi="Arial" w:cs="Arial"/>
            <w:noProof/>
            <w:webHidden/>
          </w:rPr>
          <w:fldChar w:fldCharType="end"/>
        </w:r>
      </w:hyperlink>
    </w:p>
    <w:p w:rsidR="00E46674" w:rsidRPr="00C4261D" w:rsidRDefault="00E46674" w:rsidP="00E46674">
      <w:pPr>
        <w:pStyle w:val="1"/>
        <w:tabs>
          <w:tab w:val="right" w:leader="dot" w:pos="9627"/>
        </w:tabs>
        <w:rPr>
          <w:rFonts w:ascii="Arial" w:eastAsiaTheme="minorEastAsia" w:hAnsi="Arial" w:cs="Arial"/>
          <w:noProof/>
          <w:lang w:eastAsia="ru-RU"/>
        </w:rPr>
      </w:pPr>
      <w:hyperlink w:anchor="_Toc435083457" w:history="1">
        <w:r w:rsidRPr="00C4261D">
          <w:rPr>
            <w:rStyle w:val="a3"/>
            <w:rFonts w:ascii="Arial" w:eastAsia="Times New Roman" w:hAnsi="Arial" w:cs="Arial"/>
            <w:noProof/>
            <w:lang w:eastAsia="ru-RU"/>
          </w:rPr>
          <w:t>4. Зачисление на обучение</w:t>
        </w:r>
        <w:r w:rsidRPr="00C4261D">
          <w:rPr>
            <w:rFonts w:ascii="Arial" w:hAnsi="Arial" w:cs="Arial"/>
            <w:noProof/>
            <w:webHidden/>
          </w:rPr>
          <w:tab/>
        </w:r>
        <w:r w:rsidRPr="00C4261D">
          <w:rPr>
            <w:rFonts w:ascii="Arial" w:hAnsi="Arial" w:cs="Arial"/>
            <w:noProof/>
            <w:webHidden/>
          </w:rPr>
          <w:fldChar w:fldCharType="begin"/>
        </w:r>
        <w:r w:rsidRPr="00C4261D">
          <w:rPr>
            <w:rFonts w:ascii="Arial" w:hAnsi="Arial" w:cs="Arial"/>
            <w:noProof/>
            <w:webHidden/>
          </w:rPr>
          <w:instrText xml:space="preserve"> PAGEREF _Toc435083457 \h </w:instrText>
        </w:r>
        <w:r w:rsidRPr="00C4261D">
          <w:rPr>
            <w:rFonts w:ascii="Arial" w:hAnsi="Arial" w:cs="Arial"/>
            <w:noProof/>
            <w:webHidden/>
          </w:rPr>
        </w:r>
        <w:r w:rsidRPr="00C4261D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</w:t>
        </w:r>
        <w:r w:rsidRPr="00C4261D">
          <w:rPr>
            <w:rFonts w:ascii="Arial" w:hAnsi="Arial" w:cs="Arial"/>
            <w:noProof/>
            <w:webHidden/>
          </w:rPr>
          <w:fldChar w:fldCharType="end"/>
        </w:r>
      </w:hyperlink>
    </w:p>
    <w:p w:rsidR="00E46674" w:rsidRPr="00C4261D" w:rsidRDefault="00E46674" w:rsidP="00E46674">
      <w:pPr>
        <w:pStyle w:val="1"/>
        <w:tabs>
          <w:tab w:val="right" w:leader="dot" w:pos="9627"/>
        </w:tabs>
        <w:rPr>
          <w:rFonts w:ascii="Arial" w:eastAsiaTheme="minorEastAsia" w:hAnsi="Arial" w:cs="Arial"/>
          <w:noProof/>
          <w:lang w:eastAsia="ru-RU"/>
        </w:rPr>
      </w:pPr>
      <w:hyperlink w:anchor="_Toc435083458" w:history="1">
        <w:r w:rsidRPr="00C4261D">
          <w:rPr>
            <w:rStyle w:val="a3"/>
            <w:rFonts w:ascii="Arial" w:eastAsia="Times New Roman" w:hAnsi="Arial" w:cs="Arial"/>
            <w:noProof/>
            <w:lang w:eastAsia="ru-RU"/>
          </w:rPr>
          <w:t xml:space="preserve">5. </w:t>
        </w:r>
        <w:r w:rsidRPr="00C4261D">
          <w:rPr>
            <w:rStyle w:val="a3"/>
            <w:rFonts w:ascii="Arial" w:hAnsi="Arial" w:cs="Arial"/>
            <w:noProof/>
            <w:shd w:val="clear" w:color="auto" w:fill="FFFFFF"/>
          </w:rPr>
          <w:t xml:space="preserve">Правила отчисления </w:t>
        </w:r>
        <w:r>
          <w:rPr>
            <w:rStyle w:val="a3"/>
            <w:rFonts w:ascii="Arial" w:hAnsi="Arial" w:cs="Arial"/>
            <w:noProof/>
            <w:shd w:val="clear" w:color="auto" w:fill="FFFFFF"/>
          </w:rPr>
          <w:t>слушателей</w:t>
        </w:r>
        <w:r w:rsidRPr="00C4261D">
          <w:rPr>
            <w:rFonts w:ascii="Arial" w:hAnsi="Arial" w:cs="Arial"/>
            <w:noProof/>
            <w:webHidden/>
          </w:rPr>
          <w:tab/>
        </w:r>
        <w:r w:rsidRPr="00C4261D">
          <w:rPr>
            <w:rFonts w:ascii="Arial" w:hAnsi="Arial" w:cs="Arial"/>
            <w:noProof/>
            <w:webHidden/>
          </w:rPr>
          <w:fldChar w:fldCharType="begin"/>
        </w:r>
        <w:r w:rsidRPr="00C4261D">
          <w:rPr>
            <w:rFonts w:ascii="Arial" w:hAnsi="Arial" w:cs="Arial"/>
            <w:noProof/>
            <w:webHidden/>
          </w:rPr>
          <w:instrText xml:space="preserve"> PAGEREF _Toc435083458 \h </w:instrText>
        </w:r>
        <w:r w:rsidRPr="00C4261D">
          <w:rPr>
            <w:rFonts w:ascii="Arial" w:hAnsi="Arial" w:cs="Arial"/>
            <w:noProof/>
            <w:webHidden/>
          </w:rPr>
        </w:r>
        <w:r w:rsidRPr="00C4261D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</w:t>
        </w:r>
        <w:r w:rsidRPr="00C4261D">
          <w:rPr>
            <w:rFonts w:ascii="Arial" w:hAnsi="Arial" w:cs="Arial"/>
            <w:noProof/>
            <w:webHidden/>
          </w:rPr>
          <w:fldChar w:fldCharType="end"/>
        </w:r>
      </w:hyperlink>
    </w:p>
    <w:p w:rsidR="00E46674" w:rsidRPr="00C4261D" w:rsidRDefault="00E46674" w:rsidP="00E46674">
      <w:pPr>
        <w:pStyle w:val="1"/>
        <w:tabs>
          <w:tab w:val="right" w:leader="dot" w:pos="9627"/>
        </w:tabs>
        <w:rPr>
          <w:rFonts w:ascii="Arial" w:eastAsiaTheme="minorEastAsia" w:hAnsi="Arial" w:cs="Arial"/>
          <w:noProof/>
          <w:lang w:eastAsia="ru-RU"/>
        </w:rPr>
      </w:pPr>
      <w:hyperlink w:anchor="_Toc435083459" w:history="1">
        <w:r w:rsidRPr="00C4261D">
          <w:rPr>
            <w:rStyle w:val="a3"/>
            <w:rFonts w:ascii="Arial" w:eastAsia="Times New Roman" w:hAnsi="Arial" w:cs="Arial"/>
            <w:noProof/>
            <w:lang w:eastAsia="ru-RU"/>
          </w:rPr>
          <w:t>6. Заключительные положения</w:t>
        </w:r>
        <w:r w:rsidRPr="00C4261D">
          <w:rPr>
            <w:rFonts w:ascii="Arial" w:hAnsi="Arial" w:cs="Arial"/>
            <w:noProof/>
            <w:webHidden/>
          </w:rPr>
          <w:tab/>
        </w:r>
        <w:r w:rsidRPr="00C4261D">
          <w:rPr>
            <w:rFonts w:ascii="Arial" w:hAnsi="Arial" w:cs="Arial"/>
            <w:noProof/>
            <w:webHidden/>
          </w:rPr>
          <w:fldChar w:fldCharType="begin"/>
        </w:r>
        <w:r w:rsidRPr="00C4261D">
          <w:rPr>
            <w:rFonts w:ascii="Arial" w:hAnsi="Arial" w:cs="Arial"/>
            <w:noProof/>
            <w:webHidden/>
          </w:rPr>
          <w:instrText xml:space="preserve"> PAGEREF _Toc435083459 \h </w:instrText>
        </w:r>
        <w:r w:rsidRPr="00C4261D">
          <w:rPr>
            <w:rFonts w:ascii="Arial" w:hAnsi="Arial" w:cs="Arial"/>
            <w:noProof/>
            <w:webHidden/>
          </w:rPr>
        </w:r>
        <w:r w:rsidRPr="00C4261D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5</w:t>
        </w:r>
        <w:r w:rsidRPr="00C4261D">
          <w:rPr>
            <w:rFonts w:ascii="Arial" w:hAnsi="Arial" w:cs="Arial"/>
            <w:noProof/>
            <w:webHidden/>
          </w:rPr>
          <w:fldChar w:fldCharType="end"/>
        </w:r>
      </w:hyperlink>
    </w:p>
    <w:p w:rsidR="00E46674" w:rsidRDefault="00E46674" w:rsidP="00E46674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</w:rPr>
      </w:pPr>
      <w:r w:rsidRPr="00C4261D">
        <w:rPr>
          <w:rFonts w:ascii="Arial" w:eastAsia="Calibri" w:hAnsi="Arial" w:cs="Arial"/>
        </w:rPr>
        <w:fldChar w:fldCharType="end"/>
      </w:r>
    </w:p>
    <w:p w:rsidR="00E46674" w:rsidRDefault="00E46674" w:rsidP="00E4667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E46674" w:rsidRPr="003D10CA" w:rsidRDefault="00E46674" w:rsidP="00E46674">
      <w:pPr>
        <w:keepNext/>
        <w:keepLines/>
        <w:spacing w:before="120" w:after="12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0" w:name="_Toc435083454"/>
      <w:r w:rsidRPr="003D10CA">
        <w:rPr>
          <w:rFonts w:ascii="Arial" w:eastAsiaTheme="majorEastAsia" w:hAnsi="Arial" w:cs="Arial"/>
          <w:b/>
          <w:bCs/>
          <w:sz w:val="24"/>
          <w:szCs w:val="24"/>
        </w:rPr>
        <w:lastRenderedPageBreak/>
        <w:t>1. Общие положения</w:t>
      </w:r>
      <w:bookmarkEnd w:id="0"/>
    </w:p>
    <w:p w:rsidR="00E46674" w:rsidRDefault="00E46674" w:rsidP="00E46674">
      <w:pPr>
        <w:pStyle w:val="a6"/>
        <w:numPr>
          <w:ilvl w:val="1"/>
          <w:numId w:val="4"/>
        </w:numPr>
        <w:tabs>
          <w:tab w:val="left" w:pos="709"/>
        </w:tabs>
        <w:spacing w:line="276" w:lineRule="auto"/>
        <w:ind w:left="0" w:firstLine="284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A1AB6">
        <w:rPr>
          <w:rFonts w:ascii="Arial" w:eastAsia="Times New Roman" w:hAnsi="Arial" w:cs="Arial"/>
          <w:lang w:eastAsia="ru-RU"/>
        </w:rPr>
        <w:t xml:space="preserve">Правила приема на обучение </w:t>
      </w:r>
      <w:r>
        <w:rPr>
          <w:rFonts w:ascii="Arial" w:eastAsia="Times New Roman" w:hAnsi="Arial" w:cs="Arial"/>
          <w:lang w:eastAsia="ru-RU"/>
        </w:rPr>
        <w:t>по дополнительным профессиональным программам</w:t>
      </w:r>
      <w:r w:rsidRPr="003F0C57">
        <w:rPr>
          <w:rFonts w:ascii="Arial" w:eastAsia="Times New Roman" w:hAnsi="Arial" w:cs="Arial"/>
          <w:lang w:eastAsia="ru-RU"/>
        </w:rPr>
        <w:t xml:space="preserve"> </w:t>
      </w:r>
      <w:r w:rsidRPr="009A1AB6">
        <w:rPr>
          <w:rFonts w:ascii="Arial" w:eastAsia="Times New Roman" w:hAnsi="Arial" w:cs="Arial"/>
          <w:lang w:eastAsia="ru-RU"/>
        </w:rPr>
        <w:t>(далее – Правила) разработаны в соответствии с Федеральным законом Российской</w:t>
      </w:r>
      <w:r w:rsidRPr="003F0C57">
        <w:rPr>
          <w:rFonts w:ascii="Arial" w:eastAsia="Times New Roman" w:hAnsi="Arial" w:cs="Arial"/>
          <w:lang w:eastAsia="ru-RU"/>
        </w:rPr>
        <w:t xml:space="preserve"> </w:t>
      </w:r>
      <w:r w:rsidRPr="009A1AB6">
        <w:rPr>
          <w:rFonts w:ascii="Arial" w:eastAsia="Times New Roman" w:hAnsi="Arial" w:cs="Arial"/>
          <w:lang w:eastAsia="ru-RU"/>
        </w:rPr>
        <w:t xml:space="preserve">Федерации от 29.12.2012 г. № 273-ФЗ «Об образовании в </w:t>
      </w:r>
      <w:r w:rsidRPr="008E0739">
        <w:rPr>
          <w:rFonts w:ascii="Arial" w:eastAsia="Times New Roman" w:hAnsi="Arial" w:cs="Arial"/>
          <w:lang w:eastAsia="ru-RU"/>
        </w:rPr>
        <w:t>Российской Федерации», приказом Министерства образования и науки Российской Федерации от 1 июля2013 г. № 499 «Об утверждении Порядка организации и осуществления образовательной деятельности по дополнительным</w:t>
      </w:r>
      <w:r w:rsidRPr="003F0C57">
        <w:rPr>
          <w:rFonts w:ascii="Arial" w:eastAsia="Times New Roman" w:hAnsi="Arial" w:cs="Arial"/>
          <w:lang w:eastAsia="ru-RU"/>
        </w:rPr>
        <w:t xml:space="preserve"> </w:t>
      </w:r>
      <w:r w:rsidRPr="008E0739">
        <w:rPr>
          <w:rFonts w:ascii="Arial" w:eastAsia="Times New Roman" w:hAnsi="Arial" w:cs="Arial"/>
          <w:lang w:eastAsia="ru-RU"/>
        </w:rPr>
        <w:t xml:space="preserve">профессиональным программам», Уставом </w:t>
      </w:r>
      <w:r w:rsidRPr="008E0739">
        <w:rPr>
          <w:rFonts w:ascii="Arial" w:hAnsi="Arial" w:cs="Arial"/>
        </w:rPr>
        <w:t>Союза лиц, осуществляющих деятельность в сфере судебной экспертизы</w:t>
      </w:r>
      <w:proofErr w:type="gramEnd"/>
      <w:r w:rsidRPr="008E0739">
        <w:rPr>
          <w:rFonts w:ascii="Arial" w:hAnsi="Arial" w:cs="Arial"/>
        </w:rPr>
        <w:t xml:space="preserve"> и судебных экспертных исследований «Палата судебных экспертов имени Ю.Г. </w:t>
      </w:r>
      <w:proofErr w:type="spellStart"/>
      <w:r w:rsidRPr="008E0739">
        <w:rPr>
          <w:rFonts w:ascii="Arial" w:hAnsi="Arial" w:cs="Arial"/>
        </w:rPr>
        <w:t>Корухова</w:t>
      </w:r>
      <w:proofErr w:type="spellEnd"/>
      <w:r w:rsidRPr="008E0739">
        <w:rPr>
          <w:rFonts w:ascii="Arial" w:hAnsi="Arial" w:cs="Arial"/>
        </w:rPr>
        <w:t>» («СУДЭКС»)</w:t>
      </w:r>
      <w:r>
        <w:rPr>
          <w:rFonts w:ascii="Arial" w:hAnsi="Arial" w:cs="Arial"/>
        </w:rPr>
        <w:t>.</w:t>
      </w:r>
    </w:p>
    <w:p w:rsidR="00E46674" w:rsidRDefault="00E46674" w:rsidP="00E46674">
      <w:pPr>
        <w:pStyle w:val="a6"/>
        <w:numPr>
          <w:ilvl w:val="1"/>
          <w:numId w:val="4"/>
        </w:numPr>
        <w:tabs>
          <w:tab w:val="left" w:pos="709"/>
        </w:tabs>
        <w:spacing w:line="276" w:lineRule="auto"/>
        <w:ind w:left="0" w:firstLine="284"/>
        <w:jc w:val="both"/>
        <w:rPr>
          <w:rFonts w:ascii="Arial" w:eastAsia="Times New Roman" w:hAnsi="Arial" w:cs="Arial"/>
          <w:lang w:eastAsia="ru-RU"/>
        </w:rPr>
      </w:pPr>
      <w:r w:rsidRPr="004C180E">
        <w:rPr>
          <w:rFonts w:ascii="Arial" w:eastAsia="Times New Roman" w:hAnsi="Arial" w:cs="Arial"/>
          <w:lang w:eastAsia="ru-RU"/>
        </w:rPr>
        <w:t>Правила регламентируют прием граждан на обучение по программам</w:t>
      </w:r>
      <w:r w:rsidRPr="003F0C57">
        <w:rPr>
          <w:rFonts w:ascii="Arial" w:eastAsia="Times New Roman" w:hAnsi="Arial" w:cs="Arial"/>
          <w:lang w:eastAsia="ru-RU"/>
        </w:rPr>
        <w:t xml:space="preserve"> </w:t>
      </w:r>
      <w:r w:rsidRPr="004C180E">
        <w:rPr>
          <w:rFonts w:ascii="Arial" w:eastAsia="Times New Roman" w:hAnsi="Arial" w:cs="Arial"/>
          <w:lang w:eastAsia="ru-RU"/>
        </w:rPr>
        <w:t>дополнительного</w:t>
      </w:r>
      <w:r w:rsidRPr="003F0C57">
        <w:rPr>
          <w:rFonts w:ascii="Arial" w:eastAsia="Times New Roman" w:hAnsi="Arial" w:cs="Arial"/>
          <w:lang w:eastAsia="ru-RU"/>
        </w:rPr>
        <w:t xml:space="preserve"> </w:t>
      </w:r>
      <w:r w:rsidRPr="004C180E">
        <w:rPr>
          <w:rFonts w:ascii="Arial" w:eastAsia="Times New Roman" w:hAnsi="Arial" w:cs="Arial"/>
          <w:lang w:eastAsia="ru-RU"/>
        </w:rPr>
        <w:t>профессионального</w:t>
      </w:r>
      <w:r w:rsidRPr="003F0C57">
        <w:rPr>
          <w:rFonts w:ascii="Arial" w:eastAsia="Times New Roman" w:hAnsi="Arial" w:cs="Arial"/>
          <w:lang w:eastAsia="ru-RU"/>
        </w:rPr>
        <w:t xml:space="preserve"> </w:t>
      </w:r>
      <w:r w:rsidRPr="004C180E">
        <w:rPr>
          <w:rFonts w:ascii="Arial" w:eastAsia="Times New Roman" w:hAnsi="Arial" w:cs="Arial"/>
          <w:lang w:eastAsia="ru-RU"/>
        </w:rPr>
        <w:t>образовани</w:t>
      </w:r>
      <w:proofErr w:type="gramStart"/>
      <w:r w:rsidRPr="004C180E">
        <w:rPr>
          <w:rFonts w:ascii="Arial" w:eastAsia="Times New Roman" w:hAnsi="Arial" w:cs="Arial"/>
          <w:lang w:eastAsia="ru-RU"/>
        </w:rPr>
        <w:t>я(</w:t>
      </w:r>
      <w:proofErr w:type="gramEnd"/>
      <w:r w:rsidRPr="004C180E">
        <w:rPr>
          <w:rFonts w:ascii="Arial" w:eastAsia="Times New Roman" w:hAnsi="Arial" w:cs="Arial"/>
          <w:lang w:eastAsia="ru-RU"/>
        </w:rPr>
        <w:t xml:space="preserve">повышения квалификации, профессиональной переподготовки). </w:t>
      </w:r>
    </w:p>
    <w:p w:rsidR="00E46674" w:rsidRDefault="00E46674" w:rsidP="00E46674">
      <w:pPr>
        <w:pStyle w:val="a6"/>
        <w:numPr>
          <w:ilvl w:val="1"/>
          <w:numId w:val="4"/>
        </w:numPr>
        <w:tabs>
          <w:tab w:val="left" w:pos="709"/>
        </w:tabs>
        <w:spacing w:line="276" w:lineRule="auto"/>
        <w:ind w:left="0" w:firstLine="284"/>
        <w:jc w:val="both"/>
        <w:rPr>
          <w:rFonts w:ascii="Arial" w:eastAsia="Times New Roman" w:hAnsi="Arial" w:cs="Arial"/>
          <w:lang w:eastAsia="ru-RU"/>
        </w:rPr>
      </w:pPr>
      <w:r w:rsidRPr="004C180E">
        <w:rPr>
          <w:rFonts w:ascii="Arial" w:eastAsia="Times New Roman" w:hAnsi="Arial" w:cs="Arial"/>
          <w:lang w:eastAsia="ru-RU"/>
        </w:rPr>
        <w:t xml:space="preserve">В </w:t>
      </w:r>
      <w:r>
        <w:rPr>
          <w:rFonts w:ascii="Arial" w:eastAsia="Times New Roman" w:hAnsi="Arial" w:cs="Arial"/>
          <w:lang w:eastAsia="ru-RU"/>
        </w:rPr>
        <w:t>«СУДЭКС»</w:t>
      </w:r>
      <w:r w:rsidRPr="003F0C57">
        <w:rPr>
          <w:rFonts w:ascii="Arial" w:eastAsia="Times New Roman" w:hAnsi="Arial" w:cs="Arial"/>
          <w:lang w:eastAsia="ru-RU"/>
        </w:rPr>
        <w:t xml:space="preserve"> </w:t>
      </w:r>
      <w:r w:rsidRPr="004C180E">
        <w:rPr>
          <w:rFonts w:ascii="Arial" w:eastAsia="Times New Roman" w:hAnsi="Arial" w:cs="Arial"/>
          <w:lang w:eastAsia="ru-RU"/>
        </w:rPr>
        <w:t>на обучение принимаются лица независимо от гражданства, места жительства,</w:t>
      </w:r>
      <w:r w:rsidRPr="003F0C57">
        <w:rPr>
          <w:rFonts w:ascii="Arial" w:eastAsia="Times New Roman" w:hAnsi="Arial" w:cs="Arial"/>
          <w:lang w:eastAsia="ru-RU"/>
        </w:rPr>
        <w:t xml:space="preserve"> </w:t>
      </w:r>
      <w:r w:rsidRPr="004C180E">
        <w:rPr>
          <w:rFonts w:ascii="Arial" w:eastAsia="Times New Roman" w:hAnsi="Arial" w:cs="Arial"/>
          <w:lang w:eastAsia="ru-RU"/>
        </w:rPr>
        <w:t xml:space="preserve">национальной, этнической и религиозной принадлежности и других обстоятельств, имеющие высшее образование или получающие высшее образование, соответствующее требованиям дополнительной профессиональной образовательной программы. </w:t>
      </w:r>
    </w:p>
    <w:p w:rsidR="00E46674" w:rsidRDefault="00E46674" w:rsidP="00E46674">
      <w:pPr>
        <w:pStyle w:val="a6"/>
        <w:numPr>
          <w:ilvl w:val="1"/>
          <w:numId w:val="4"/>
        </w:numPr>
        <w:tabs>
          <w:tab w:val="left" w:pos="709"/>
        </w:tabs>
        <w:spacing w:line="276" w:lineRule="auto"/>
        <w:ind w:left="0" w:firstLine="284"/>
        <w:jc w:val="both"/>
        <w:rPr>
          <w:rFonts w:ascii="Arial" w:eastAsia="Times New Roman" w:hAnsi="Arial" w:cs="Arial"/>
          <w:lang w:eastAsia="ru-RU"/>
        </w:rPr>
      </w:pPr>
      <w:r w:rsidRPr="004C180E">
        <w:rPr>
          <w:rFonts w:ascii="Arial" w:eastAsia="Times New Roman" w:hAnsi="Arial" w:cs="Arial"/>
          <w:lang w:eastAsia="ru-RU"/>
        </w:rPr>
        <w:t xml:space="preserve">Прием на обучение проводится на принципах равных условий приема для всех поступающих. </w:t>
      </w:r>
    </w:p>
    <w:p w:rsidR="00E46674" w:rsidRDefault="00E46674" w:rsidP="00E46674">
      <w:pPr>
        <w:pStyle w:val="a6"/>
        <w:numPr>
          <w:ilvl w:val="1"/>
          <w:numId w:val="4"/>
        </w:numPr>
        <w:tabs>
          <w:tab w:val="left" w:pos="709"/>
        </w:tabs>
        <w:spacing w:line="276" w:lineRule="auto"/>
        <w:ind w:left="0" w:firstLine="284"/>
        <w:jc w:val="both"/>
        <w:rPr>
          <w:rFonts w:ascii="Arial" w:eastAsia="Times New Roman" w:hAnsi="Arial" w:cs="Arial"/>
          <w:lang w:eastAsia="ru-RU"/>
        </w:rPr>
      </w:pPr>
      <w:r w:rsidRPr="004C180E">
        <w:rPr>
          <w:rFonts w:ascii="Arial" w:eastAsia="Times New Roman" w:hAnsi="Arial" w:cs="Arial"/>
          <w:lang w:eastAsia="ru-RU"/>
        </w:rPr>
        <w:t>Прием на обучение осуществляется на основании заключения договора с</w:t>
      </w:r>
      <w:r w:rsidRPr="003F0C57">
        <w:rPr>
          <w:rFonts w:ascii="Arial" w:eastAsia="Times New Roman" w:hAnsi="Arial" w:cs="Arial"/>
          <w:lang w:eastAsia="ru-RU"/>
        </w:rPr>
        <w:t xml:space="preserve"> </w:t>
      </w:r>
      <w:r w:rsidRPr="004C180E">
        <w:rPr>
          <w:rFonts w:ascii="Arial" w:eastAsia="Times New Roman" w:hAnsi="Arial" w:cs="Arial"/>
          <w:lang w:eastAsia="ru-RU"/>
        </w:rPr>
        <w:t xml:space="preserve">юридическими или физическими лицами. </w:t>
      </w:r>
    </w:p>
    <w:p w:rsidR="00E46674" w:rsidRPr="004C180E" w:rsidRDefault="00E46674" w:rsidP="00E46674">
      <w:pPr>
        <w:pStyle w:val="a6"/>
        <w:numPr>
          <w:ilvl w:val="1"/>
          <w:numId w:val="4"/>
        </w:numPr>
        <w:tabs>
          <w:tab w:val="left" w:pos="709"/>
        </w:tabs>
        <w:spacing w:line="276" w:lineRule="auto"/>
        <w:ind w:left="0" w:firstLine="284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«СУДЭКС»</w:t>
      </w:r>
      <w:r w:rsidRPr="003F0C57">
        <w:rPr>
          <w:rFonts w:ascii="Arial" w:eastAsia="Times New Roman" w:hAnsi="Arial" w:cs="Arial"/>
          <w:lang w:eastAsia="ru-RU"/>
        </w:rPr>
        <w:t xml:space="preserve"> </w:t>
      </w:r>
      <w:r w:rsidRPr="004C180E">
        <w:rPr>
          <w:rFonts w:ascii="Arial" w:eastAsia="Times New Roman" w:hAnsi="Arial" w:cs="Arial"/>
          <w:lang w:eastAsia="ru-RU"/>
        </w:rPr>
        <w:t>не вправе оказывать предпочтение одному заказчику перед другим в</w:t>
      </w:r>
      <w:r w:rsidRPr="003F0C57">
        <w:rPr>
          <w:rFonts w:ascii="Arial" w:eastAsia="Times New Roman" w:hAnsi="Arial" w:cs="Arial"/>
          <w:lang w:eastAsia="ru-RU"/>
        </w:rPr>
        <w:t xml:space="preserve"> </w:t>
      </w:r>
      <w:r w:rsidRPr="004C180E">
        <w:rPr>
          <w:rFonts w:ascii="Arial" w:eastAsia="Times New Roman" w:hAnsi="Arial" w:cs="Arial"/>
          <w:lang w:eastAsia="ru-RU"/>
        </w:rPr>
        <w:t xml:space="preserve">отношении заключения договора на оказание платных образовательных услуг. </w:t>
      </w:r>
    </w:p>
    <w:p w:rsidR="00E46674" w:rsidRPr="00052FF5" w:rsidRDefault="00E46674" w:rsidP="00E46674">
      <w:pPr>
        <w:keepNext/>
        <w:keepLines/>
        <w:spacing w:before="120" w:after="12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1" w:name="_Toc435083455"/>
      <w:r w:rsidRPr="00052F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Организация информирования </w:t>
      </w:r>
      <w:proofErr w:type="gramStart"/>
      <w:r w:rsidRPr="00052FF5">
        <w:rPr>
          <w:rFonts w:ascii="Arial" w:eastAsia="Times New Roman" w:hAnsi="Arial" w:cs="Arial"/>
          <w:b/>
          <w:sz w:val="24"/>
          <w:szCs w:val="24"/>
          <w:lang w:eastAsia="ru-RU"/>
        </w:rPr>
        <w:t>поступающих</w:t>
      </w:r>
      <w:bookmarkEnd w:id="1"/>
      <w:proofErr w:type="gramEnd"/>
    </w:p>
    <w:p w:rsidR="00E46674" w:rsidRPr="00565F04" w:rsidRDefault="00E46674" w:rsidP="00E46674">
      <w:pPr>
        <w:pStyle w:val="a6"/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565F04">
        <w:rPr>
          <w:rFonts w:ascii="Arial" w:eastAsia="Times New Roman" w:hAnsi="Arial" w:cs="Arial"/>
          <w:color w:val="000000"/>
          <w:lang w:eastAsia="ru-RU"/>
        </w:rPr>
        <w:t xml:space="preserve">При приеме на обучение поступающий должен быть ознакомлен с Уставом, лицензией на </w:t>
      </w:r>
      <w:proofErr w:type="gramStart"/>
      <w:r w:rsidRPr="00565F04">
        <w:rPr>
          <w:rFonts w:ascii="Arial" w:eastAsia="Times New Roman" w:hAnsi="Arial" w:cs="Arial"/>
          <w:color w:val="000000"/>
          <w:lang w:eastAsia="ru-RU"/>
        </w:rPr>
        <w:t>право ведения</w:t>
      </w:r>
      <w:proofErr w:type="gramEnd"/>
      <w:r w:rsidRPr="00565F04">
        <w:rPr>
          <w:rFonts w:ascii="Arial" w:eastAsia="Times New Roman" w:hAnsi="Arial" w:cs="Arial"/>
          <w:color w:val="000000"/>
          <w:lang w:eastAsia="ru-RU"/>
        </w:rPr>
        <w:t xml:space="preserve"> образовательной деятельности, другими локальными документами, регламентирующими организацию образовательного процесса в</w:t>
      </w:r>
      <w:r w:rsidRPr="003F0C57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«СУДЭКС»</w:t>
      </w:r>
      <w:r w:rsidRPr="00565F04">
        <w:rPr>
          <w:rFonts w:ascii="Arial" w:eastAsia="Times New Roman" w:hAnsi="Arial" w:cs="Arial"/>
          <w:color w:val="000000"/>
          <w:lang w:eastAsia="ru-RU"/>
        </w:rPr>
        <w:t>:</w:t>
      </w:r>
    </w:p>
    <w:p w:rsidR="00E46674" w:rsidRPr="00CC02B7" w:rsidRDefault="00E46674" w:rsidP="00E46674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CC02B7">
        <w:rPr>
          <w:rFonts w:ascii="Arial" w:eastAsia="Times New Roman" w:hAnsi="Arial" w:cs="Arial"/>
          <w:lang w:eastAsia="ru-RU"/>
        </w:rPr>
        <w:t xml:space="preserve">правилами приема; </w:t>
      </w:r>
    </w:p>
    <w:p w:rsidR="00E46674" w:rsidRPr="00CC02B7" w:rsidRDefault="00E46674" w:rsidP="00E46674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CC02B7">
        <w:rPr>
          <w:rFonts w:ascii="Arial" w:eastAsia="Times New Roman" w:hAnsi="Arial" w:cs="Arial"/>
          <w:lang w:eastAsia="ru-RU"/>
        </w:rPr>
        <w:t xml:space="preserve">правилами внутреннего учебного распорядка; </w:t>
      </w:r>
    </w:p>
    <w:p w:rsidR="00E46674" w:rsidRPr="00CC02B7" w:rsidRDefault="00E46674" w:rsidP="00E46674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CC02B7">
        <w:rPr>
          <w:rFonts w:ascii="Arial" w:eastAsia="Times New Roman" w:hAnsi="Arial" w:cs="Arial"/>
          <w:lang w:eastAsia="ru-RU"/>
        </w:rPr>
        <w:t xml:space="preserve">перечнем программ дополнительного профессионального образования; </w:t>
      </w:r>
    </w:p>
    <w:p w:rsidR="00E46674" w:rsidRPr="00CC02B7" w:rsidRDefault="00E46674" w:rsidP="00E46674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CC02B7">
        <w:rPr>
          <w:rFonts w:ascii="Arial" w:eastAsia="Times New Roman" w:hAnsi="Arial" w:cs="Arial"/>
          <w:lang w:eastAsia="ru-RU"/>
        </w:rPr>
        <w:t xml:space="preserve">учебными планами, календарными учебными графиками, расписаниями занятий; </w:t>
      </w:r>
    </w:p>
    <w:p w:rsidR="00E46674" w:rsidRPr="00CC02B7" w:rsidRDefault="00E46674" w:rsidP="00E46674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CC02B7">
        <w:rPr>
          <w:rFonts w:ascii="Arial" w:eastAsia="Times New Roman" w:hAnsi="Arial" w:cs="Arial"/>
          <w:lang w:eastAsia="ru-RU"/>
        </w:rPr>
        <w:t xml:space="preserve">образцами договоров на оказание </w:t>
      </w:r>
      <w:r>
        <w:rPr>
          <w:rFonts w:ascii="Arial" w:eastAsia="Times New Roman" w:hAnsi="Arial" w:cs="Arial"/>
          <w:lang w:eastAsia="ru-RU"/>
        </w:rPr>
        <w:t xml:space="preserve">платных </w:t>
      </w:r>
      <w:r w:rsidRPr="00CC02B7">
        <w:rPr>
          <w:rFonts w:ascii="Arial" w:eastAsia="Times New Roman" w:hAnsi="Arial" w:cs="Arial"/>
          <w:lang w:eastAsia="ru-RU"/>
        </w:rPr>
        <w:t>образовательных услуг.</w:t>
      </w:r>
    </w:p>
    <w:p w:rsidR="00E46674" w:rsidRDefault="00E46674" w:rsidP="00E46674">
      <w:pPr>
        <w:spacing w:line="276" w:lineRule="auto"/>
        <w:ind w:firstLine="567"/>
        <w:jc w:val="both"/>
        <w:rPr>
          <w:rStyle w:val="9"/>
          <w:rFonts w:ascii="Arial" w:hAnsi="Arial" w:cs="Arial"/>
          <w:color w:val="000000"/>
          <w:spacing w:val="0"/>
        </w:rPr>
      </w:pPr>
      <w:r w:rsidRPr="009A7A96">
        <w:rPr>
          <w:rFonts w:ascii="Arial" w:eastAsia="Times New Roman" w:hAnsi="Arial" w:cs="Arial"/>
          <w:lang w:eastAsia="ru-RU"/>
        </w:rPr>
        <w:t xml:space="preserve">С целью ознакомления </w:t>
      </w:r>
      <w:proofErr w:type="gramStart"/>
      <w:r w:rsidRPr="009A7A96">
        <w:rPr>
          <w:rFonts w:ascii="Arial" w:eastAsia="Times New Roman" w:hAnsi="Arial" w:cs="Arial"/>
          <w:lang w:eastAsia="ru-RU"/>
        </w:rPr>
        <w:t>поступающ</w:t>
      </w:r>
      <w:r>
        <w:rPr>
          <w:rFonts w:ascii="Arial" w:eastAsia="Times New Roman" w:hAnsi="Arial" w:cs="Arial"/>
          <w:lang w:eastAsia="ru-RU"/>
        </w:rPr>
        <w:t>их</w:t>
      </w:r>
      <w:proofErr w:type="gramEnd"/>
      <w:r w:rsidRPr="009A7A96">
        <w:rPr>
          <w:rFonts w:ascii="Arial" w:eastAsia="Times New Roman" w:hAnsi="Arial" w:cs="Arial"/>
          <w:lang w:eastAsia="ru-RU"/>
        </w:rPr>
        <w:t xml:space="preserve"> с </w:t>
      </w:r>
      <w:r>
        <w:rPr>
          <w:rFonts w:ascii="Arial" w:eastAsia="Times New Roman" w:hAnsi="Arial" w:cs="Arial"/>
          <w:lang w:eastAsia="ru-RU"/>
        </w:rPr>
        <w:t>перечисленными</w:t>
      </w:r>
      <w:r w:rsidRPr="003F0C57">
        <w:rPr>
          <w:rFonts w:ascii="Arial" w:eastAsia="Times New Roman" w:hAnsi="Arial" w:cs="Arial"/>
          <w:lang w:eastAsia="ru-RU"/>
        </w:rPr>
        <w:t xml:space="preserve"> </w:t>
      </w:r>
      <w:r>
        <w:rPr>
          <w:rStyle w:val="9"/>
          <w:rFonts w:ascii="Arial" w:hAnsi="Arial" w:cs="Arial"/>
          <w:color w:val="000000"/>
          <w:spacing w:val="0"/>
        </w:rPr>
        <w:t xml:space="preserve">и другими документами </w:t>
      </w:r>
    </w:p>
    <w:p w:rsidR="00E46674" w:rsidRPr="009A7A96" w:rsidRDefault="00E46674" w:rsidP="00E46674">
      <w:pPr>
        <w:spacing w:line="276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«СУДЭКС»</w:t>
      </w:r>
      <w:r w:rsidRPr="003F0C57">
        <w:rPr>
          <w:rFonts w:ascii="Arial" w:eastAsia="Times New Roman" w:hAnsi="Arial" w:cs="Arial"/>
          <w:lang w:eastAsia="ru-RU"/>
        </w:rPr>
        <w:t xml:space="preserve"> </w:t>
      </w:r>
      <w:r w:rsidRPr="009A7A96">
        <w:rPr>
          <w:rFonts w:ascii="Arial" w:eastAsia="Times New Roman" w:hAnsi="Arial" w:cs="Arial"/>
          <w:lang w:eastAsia="ru-RU"/>
        </w:rPr>
        <w:t xml:space="preserve">размещает </w:t>
      </w:r>
      <w:r>
        <w:rPr>
          <w:rFonts w:ascii="Arial" w:eastAsia="Times New Roman" w:hAnsi="Arial" w:cs="Arial"/>
          <w:lang w:eastAsia="ru-RU"/>
        </w:rPr>
        <w:t>их</w:t>
      </w:r>
      <w:r w:rsidRPr="003F0C57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в соответствующем разделе </w:t>
      </w:r>
      <w:r w:rsidRPr="009A7A96">
        <w:rPr>
          <w:rFonts w:ascii="Arial" w:eastAsia="Times New Roman" w:hAnsi="Arial" w:cs="Arial"/>
          <w:lang w:eastAsia="ru-RU"/>
        </w:rPr>
        <w:t xml:space="preserve">на своем официальном сайте. </w:t>
      </w:r>
    </w:p>
    <w:p w:rsidR="00E46674" w:rsidRPr="00052FF5" w:rsidRDefault="00E46674" w:rsidP="00E46674">
      <w:pPr>
        <w:keepNext/>
        <w:keepLines/>
        <w:spacing w:before="120" w:after="12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2" w:name="_Toc435083456"/>
      <w:r w:rsidRPr="00052FF5">
        <w:rPr>
          <w:rFonts w:ascii="Arial" w:eastAsia="Times New Roman" w:hAnsi="Arial" w:cs="Arial"/>
          <w:b/>
          <w:sz w:val="24"/>
          <w:szCs w:val="24"/>
          <w:lang w:eastAsia="ru-RU"/>
        </w:rPr>
        <w:t>3. Организация приема документов</w:t>
      </w:r>
      <w:bookmarkEnd w:id="2"/>
    </w:p>
    <w:p w:rsidR="00E46674" w:rsidRPr="00565F04" w:rsidRDefault="00E46674" w:rsidP="00E4667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565F04">
        <w:rPr>
          <w:rFonts w:ascii="Arial" w:eastAsia="Times New Roman" w:hAnsi="Arial" w:cs="Arial"/>
          <w:lang w:eastAsia="ru-RU"/>
        </w:rPr>
        <w:t xml:space="preserve">Прием в </w:t>
      </w:r>
      <w:r>
        <w:rPr>
          <w:rFonts w:ascii="Arial" w:eastAsia="Times New Roman" w:hAnsi="Arial" w:cs="Arial"/>
          <w:lang w:eastAsia="ru-RU"/>
        </w:rPr>
        <w:t>«СУДЭКС»</w:t>
      </w:r>
      <w:r w:rsidRPr="003F0C57">
        <w:rPr>
          <w:rFonts w:ascii="Arial" w:eastAsia="Times New Roman" w:hAnsi="Arial" w:cs="Arial"/>
          <w:lang w:eastAsia="ru-RU"/>
        </w:rPr>
        <w:t xml:space="preserve"> </w:t>
      </w:r>
      <w:r w:rsidRPr="00565F04">
        <w:rPr>
          <w:rFonts w:ascii="Arial" w:eastAsia="Times New Roman" w:hAnsi="Arial" w:cs="Arial"/>
          <w:lang w:eastAsia="ru-RU"/>
        </w:rPr>
        <w:t xml:space="preserve">на </w:t>
      </w:r>
      <w:proofErr w:type="gramStart"/>
      <w:r w:rsidRPr="00565F04">
        <w:rPr>
          <w:rFonts w:ascii="Arial" w:eastAsia="Times New Roman" w:hAnsi="Arial" w:cs="Arial"/>
          <w:lang w:eastAsia="ru-RU"/>
        </w:rPr>
        <w:t>обучение по программам</w:t>
      </w:r>
      <w:proofErr w:type="gramEnd"/>
      <w:r w:rsidRPr="00565F04">
        <w:rPr>
          <w:rFonts w:ascii="Arial" w:eastAsia="Times New Roman" w:hAnsi="Arial" w:cs="Arial"/>
          <w:lang w:eastAsia="ru-RU"/>
        </w:rPr>
        <w:t xml:space="preserve"> дополнительного профессионального</w:t>
      </w:r>
      <w:r w:rsidRPr="003F0C57">
        <w:rPr>
          <w:rFonts w:ascii="Arial" w:eastAsia="Times New Roman" w:hAnsi="Arial" w:cs="Arial"/>
          <w:lang w:eastAsia="ru-RU"/>
        </w:rPr>
        <w:t xml:space="preserve"> </w:t>
      </w:r>
      <w:r w:rsidRPr="00565F04">
        <w:rPr>
          <w:rFonts w:ascii="Arial" w:eastAsia="Times New Roman" w:hAnsi="Arial" w:cs="Arial"/>
          <w:lang w:eastAsia="ru-RU"/>
        </w:rPr>
        <w:t>образования проводится по</w:t>
      </w:r>
      <w:r w:rsidRPr="003F0C57">
        <w:rPr>
          <w:rFonts w:ascii="Arial" w:eastAsia="Times New Roman" w:hAnsi="Arial" w:cs="Arial"/>
          <w:lang w:eastAsia="ru-RU"/>
        </w:rPr>
        <w:t xml:space="preserve"> </w:t>
      </w:r>
      <w:r w:rsidRPr="00565F04">
        <w:rPr>
          <w:rFonts w:ascii="Arial" w:eastAsia="Times New Roman" w:hAnsi="Arial" w:cs="Arial"/>
          <w:lang w:eastAsia="ru-RU"/>
        </w:rPr>
        <w:t>заявке установленной формы от юридического лица или физического</w:t>
      </w:r>
      <w:r w:rsidRPr="003F0C57">
        <w:rPr>
          <w:rFonts w:ascii="Arial" w:eastAsia="Times New Roman" w:hAnsi="Arial" w:cs="Arial"/>
          <w:lang w:eastAsia="ru-RU"/>
        </w:rPr>
        <w:t xml:space="preserve"> </w:t>
      </w:r>
      <w:r w:rsidRPr="00565F04">
        <w:rPr>
          <w:rFonts w:ascii="Arial" w:eastAsia="Times New Roman" w:hAnsi="Arial" w:cs="Arial"/>
          <w:lang w:eastAsia="ru-RU"/>
        </w:rPr>
        <w:t xml:space="preserve">лица, на основании которой заключается договор на оказание </w:t>
      </w:r>
      <w:r>
        <w:rPr>
          <w:rFonts w:ascii="Arial" w:eastAsia="Times New Roman" w:hAnsi="Arial" w:cs="Arial"/>
          <w:lang w:eastAsia="ru-RU"/>
        </w:rPr>
        <w:t xml:space="preserve">платных </w:t>
      </w:r>
      <w:r w:rsidRPr="00565F04">
        <w:rPr>
          <w:rFonts w:ascii="Arial" w:eastAsia="Times New Roman" w:hAnsi="Arial" w:cs="Arial"/>
          <w:lang w:eastAsia="ru-RU"/>
        </w:rPr>
        <w:t xml:space="preserve">образовательных услуг. </w:t>
      </w:r>
    </w:p>
    <w:p w:rsidR="00E46674" w:rsidRPr="00565F04" w:rsidRDefault="00E46674" w:rsidP="00E4667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565F04">
        <w:rPr>
          <w:rFonts w:ascii="Arial" w:eastAsia="Times New Roman" w:hAnsi="Arial" w:cs="Arial"/>
          <w:lang w:eastAsia="ru-RU"/>
        </w:rPr>
        <w:t>В заявке на обучение предоставляются сведения о лице, направляемом на обучение:</w:t>
      </w:r>
    </w:p>
    <w:p w:rsidR="00E46674" w:rsidRPr="00CC02B7" w:rsidRDefault="00E46674" w:rsidP="00E46674">
      <w:pPr>
        <w:pStyle w:val="a6"/>
        <w:numPr>
          <w:ilvl w:val="0"/>
          <w:numId w:val="22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CC02B7">
        <w:rPr>
          <w:rFonts w:ascii="Arial" w:eastAsia="Times New Roman" w:hAnsi="Arial" w:cs="Arial"/>
          <w:lang w:eastAsia="ru-RU"/>
        </w:rPr>
        <w:t>ФИО; реквизиты документа, удостоверяющего личность; регистрационные и контактные электронные данные;</w:t>
      </w:r>
    </w:p>
    <w:p w:rsidR="00E46674" w:rsidRPr="00CC02B7" w:rsidRDefault="00E46674" w:rsidP="00E46674">
      <w:pPr>
        <w:pStyle w:val="a6"/>
        <w:numPr>
          <w:ilvl w:val="0"/>
          <w:numId w:val="22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CC02B7">
        <w:rPr>
          <w:rFonts w:ascii="Arial" w:eastAsia="Times New Roman" w:hAnsi="Arial" w:cs="Arial"/>
          <w:lang w:eastAsia="ru-RU"/>
        </w:rPr>
        <w:t>документ о высшем образовании</w:t>
      </w:r>
      <w:r w:rsidRPr="003F0C57">
        <w:rPr>
          <w:rFonts w:ascii="Arial" w:eastAsia="Times New Roman" w:hAnsi="Arial" w:cs="Arial"/>
          <w:lang w:eastAsia="ru-RU"/>
        </w:rPr>
        <w:t xml:space="preserve"> </w:t>
      </w:r>
      <w:r w:rsidRPr="00CC02B7">
        <w:rPr>
          <w:rFonts w:ascii="Arial" w:eastAsia="Times New Roman" w:hAnsi="Arial" w:cs="Arial"/>
          <w:lang w:eastAsia="ru-RU"/>
        </w:rPr>
        <w:t>(с приложением), о квалификации или наличии специальных знаний;</w:t>
      </w:r>
    </w:p>
    <w:p w:rsidR="00E46674" w:rsidRPr="00CC02B7" w:rsidRDefault="00E46674" w:rsidP="00E46674">
      <w:pPr>
        <w:pStyle w:val="a6"/>
        <w:numPr>
          <w:ilvl w:val="0"/>
          <w:numId w:val="22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CC02B7">
        <w:rPr>
          <w:rFonts w:ascii="Arial" w:eastAsia="Times New Roman" w:hAnsi="Arial" w:cs="Arial"/>
          <w:lang w:eastAsia="ru-RU"/>
        </w:rPr>
        <w:t>сведения о документе иностранного государства об образовании, признаваемого</w:t>
      </w:r>
      <w:r w:rsidRPr="003F0C57">
        <w:rPr>
          <w:rFonts w:ascii="Arial" w:eastAsia="Times New Roman" w:hAnsi="Arial" w:cs="Arial"/>
          <w:lang w:eastAsia="ru-RU"/>
        </w:rPr>
        <w:t xml:space="preserve"> </w:t>
      </w:r>
      <w:r w:rsidRPr="00CC02B7">
        <w:rPr>
          <w:rFonts w:ascii="Arial" w:eastAsia="Times New Roman" w:hAnsi="Arial" w:cs="Arial"/>
          <w:lang w:eastAsia="ru-RU"/>
        </w:rPr>
        <w:t>эквивалентным в Российской Федерации документу государственного образца об</w:t>
      </w:r>
      <w:r w:rsidRPr="003F0C57">
        <w:rPr>
          <w:rFonts w:ascii="Arial" w:eastAsia="Times New Roman" w:hAnsi="Arial" w:cs="Arial"/>
          <w:lang w:eastAsia="ru-RU"/>
        </w:rPr>
        <w:t xml:space="preserve"> </w:t>
      </w:r>
      <w:r w:rsidRPr="00CC02B7">
        <w:rPr>
          <w:rFonts w:ascii="Arial" w:eastAsia="Times New Roman" w:hAnsi="Arial" w:cs="Arial"/>
          <w:lang w:eastAsia="ru-RU"/>
        </w:rPr>
        <w:lastRenderedPageBreak/>
        <w:t>образовании (с</w:t>
      </w:r>
      <w:r w:rsidRPr="003F0C57">
        <w:rPr>
          <w:rFonts w:ascii="Arial" w:eastAsia="Times New Roman" w:hAnsi="Arial" w:cs="Arial"/>
          <w:lang w:eastAsia="ru-RU"/>
        </w:rPr>
        <w:t xml:space="preserve"> </w:t>
      </w:r>
      <w:r w:rsidRPr="00CC02B7">
        <w:rPr>
          <w:rFonts w:ascii="Arial" w:eastAsia="Times New Roman" w:hAnsi="Arial" w:cs="Arial"/>
          <w:lang w:eastAsia="ru-RU"/>
        </w:rPr>
        <w:t>приложением) со свидетельством его эквивалентности либо</w:t>
      </w:r>
      <w:r w:rsidRPr="003F0C57">
        <w:rPr>
          <w:rFonts w:ascii="Arial" w:eastAsia="Times New Roman" w:hAnsi="Arial" w:cs="Arial"/>
          <w:lang w:eastAsia="ru-RU"/>
        </w:rPr>
        <w:t xml:space="preserve"> </w:t>
      </w:r>
      <w:r w:rsidRPr="00CC02B7">
        <w:rPr>
          <w:rFonts w:ascii="Arial" w:eastAsia="Times New Roman" w:hAnsi="Arial" w:cs="Arial"/>
          <w:lang w:eastAsia="ru-RU"/>
        </w:rPr>
        <w:t>легализованного в установленном порядке – для лиц иностранного государства;</w:t>
      </w:r>
    </w:p>
    <w:p w:rsidR="00E46674" w:rsidRPr="00CC02B7" w:rsidRDefault="00E46674" w:rsidP="00E46674">
      <w:pPr>
        <w:pStyle w:val="a6"/>
        <w:numPr>
          <w:ilvl w:val="0"/>
          <w:numId w:val="22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документ, подтверждающий</w:t>
      </w:r>
      <w:r w:rsidRPr="003F0C57">
        <w:rPr>
          <w:rFonts w:ascii="Arial" w:eastAsia="Times New Roman" w:hAnsi="Arial" w:cs="Arial"/>
          <w:lang w:eastAsia="ru-RU"/>
        </w:rPr>
        <w:t xml:space="preserve"> </w:t>
      </w:r>
      <w:r w:rsidRPr="00CC02B7">
        <w:rPr>
          <w:rFonts w:ascii="Arial" w:hAnsi="Arial" w:cs="Arial"/>
        </w:rPr>
        <w:t>компетентность</w:t>
      </w:r>
      <w:r w:rsidRPr="00CC02B7">
        <w:rPr>
          <w:rFonts w:ascii="Arial" w:eastAsia="Times New Roman" w:hAnsi="Arial" w:cs="Arial"/>
          <w:lang w:eastAsia="ru-RU"/>
        </w:rPr>
        <w:t xml:space="preserve"> по </w:t>
      </w:r>
      <w:r>
        <w:rPr>
          <w:rFonts w:ascii="Arial" w:eastAsia="Times New Roman" w:hAnsi="Arial" w:cs="Arial"/>
          <w:lang w:eastAsia="ru-RU"/>
        </w:rPr>
        <w:t>судебно-</w:t>
      </w:r>
      <w:r>
        <w:rPr>
          <w:rFonts w:ascii="Arial" w:hAnsi="Arial" w:cs="Arial"/>
        </w:rPr>
        <w:t>экспертной специальности</w:t>
      </w:r>
      <w:r w:rsidRPr="00CC02B7">
        <w:rPr>
          <w:rFonts w:ascii="Arial" w:hAnsi="Arial" w:cs="Arial"/>
        </w:rPr>
        <w:t>.</w:t>
      </w:r>
    </w:p>
    <w:p w:rsidR="00E46674" w:rsidRPr="00565F04" w:rsidRDefault="00E46674" w:rsidP="00E4667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rPr>
          <w:rFonts w:ascii="Arial" w:eastAsia="Times New Roman" w:hAnsi="Arial" w:cs="Arial"/>
          <w:lang w:eastAsia="ru-RU"/>
        </w:rPr>
      </w:pPr>
      <w:r w:rsidRPr="00565F04">
        <w:rPr>
          <w:rFonts w:ascii="Arial" w:eastAsia="Times New Roman" w:hAnsi="Arial" w:cs="Arial"/>
          <w:lang w:eastAsia="ru-RU"/>
        </w:rPr>
        <w:t xml:space="preserve">Прием документов проводится уполномоченными лицами </w:t>
      </w:r>
      <w:r>
        <w:rPr>
          <w:rFonts w:ascii="Arial" w:eastAsia="Times New Roman" w:hAnsi="Arial" w:cs="Arial"/>
          <w:lang w:eastAsia="ru-RU"/>
        </w:rPr>
        <w:t>«СУДЭКС»</w:t>
      </w:r>
      <w:r w:rsidRPr="00565F04">
        <w:rPr>
          <w:rFonts w:ascii="Arial" w:eastAsia="Times New Roman" w:hAnsi="Arial" w:cs="Arial"/>
          <w:lang w:eastAsia="ru-RU"/>
        </w:rPr>
        <w:t>.</w:t>
      </w:r>
    </w:p>
    <w:p w:rsidR="00E46674" w:rsidRPr="00565F04" w:rsidRDefault="00E46674" w:rsidP="00E46674">
      <w:pPr>
        <w:pStyle w:val="90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76" w:lineRule="auto"/>
        <w:ind w:left="0" w:firstLine="567"/>
        <w:rPr>
          <w:rFonts w:ascii="Arial" w:eastAsia="Times New Roman" w:hAnsi="Arial" w:cs="Arial"/>
          <w:spacing w:val="0"/>
          <w:lang w:eastAsia="ru-RU"/>
        </w:rPr>
      </w:pPr>
      <w:r w:rsidRPr="00565F04">
        <w:rPr>
          <w:rFonts w:ascii="Arial" w:eastAsia="Times New Roman" w:hAnsi="Arial" w:cs="Arial"/>
          <w:color w:val="000000"/>
          <w:spacing w:val="0"/>
          <w:lang w:eastAsia="ru-RU"/>
        </w:rPr>
        <w:t>Лицо, поступ</w:t>
      </w:r>
      <w:r>
        <w:rPr>
          <w:rFonts w:ascii="Arial" w:eastAsia="Times New Roman" w:hAnsi="Arial" w:cs="Arial"/>
          <w:color w:val="000000"/>
          <w:spacing w:val="0"/>
          <w:lang w:eastAsia="ru-RU"/>
        </w:rPr>
        <w:t xml:space="preserve">ающее на обучение, предъявляет </w:t>
      </w:r>
      <w:r w:rsidRPr="00565F04">
        <w:rPr>
          <w:rFonts w:ascii="Arial" w:eastAsia="Times New Roman" w:hAnsi="Arial" w:cs="Arial"/>
          <w:color w:val="000000"/>
          <w:spacing w:val="0"/>
          <w:lang w:eastAsia="ru-RU"/>
        </w:rPr>
        <w:t>также уполномоченному р</w:t>
      </w:r>
      <w:r>
        <w:rPr>
          <w:rFonts w:ascii="Arial" w:eastAsia="Times New Roman" w:hAnsi="Arial" w:cs="Arial"/>
          <w:color w:val="000000"/>
          <w:spacing w:val="0"/>
          <w:lang w:eastAsia="ru-RU"/>
        </w:rPr>
        <w:t xml:space="preserve">аботнику </w:t>
      </w:r>
      <w:r>
        <w:rPr>
          <w:rFonts w:ascii="Arial" w:eastAsia="Times New Roman" w:hAnsi="Arial" w:cs="Arial"/>
          <w:lang w:eastAsia="ru-RU"/>
        </w:rPr>
        <w:t>«СУДЭКС»</w:t>
      </w:r>
      <w:r>
        <w:rPr>
          <w:rFonts w:ascii="Arial" w:eastAsia="Times New Roman" w:hAnsi="Arial" w:cs="Arial"/>
          <w:color w:val="000000"/>
          <w:spacing w:val="0"/>
          <w:lang w:eastAsia="ru-RU"/>
        </w:rPr>
        <w:t xml:space="preserve"> паспорт и </w:t>
      </w:r>
      <w:r w:rsidRPr="00565F04">
        <w:rPr>
          <w:rFonts w:ascii="Arial" w:eastAsia="Times New Roman" w:hAnsi="Arial" w:cs="Arial"/>
          <w:color w:val="000000"/>
          <w:spacing w:val="0"/>
          <w:lang w:eastAsia="ru-RU"/>
        </w:rPr>
        <w:t xml:space="preserve">документ об образовании, </w:t>
      </w:r>
      <w:r>
        <w:rPr>
          <w:rFonts w:ascii="Arial" w:eastAsia="Times New Roman" w:hAnsi="Arial" w:cs="Arial"/>
          <w:color w:val="000000"/>
          <w:spacing w:val="0"/>
          <w:lang w:eastAsia="ru-RU"/>
        </w:rPr>
        <w:t xml:space="preserve">а также при (наличии) документ </w:t>
      </w:r>
      <w:r w:rsidRPr="00565F04">
        <w:rPr>
          <w:rFonts w:ascii="Arial" w:eastAsia="Times New Roman" w:hAnsi="Arial" w:cs="Arial"/>
          <w:color w:val="000000"/>
          <w:spacing w:val="0"/>
          <w:lang w:eastAsia="ru-RU"/>
        </w:rPr>
        <w:t xml:space="preserve">о квалификации </w:t>
      </w:r>
      <w:r>
        <w:rPr>
          <w:rFonts w:ascii="Arial" w:eastAsia="Times New Roman" w:hAnsi="Arial" w:cs="Arial"/>
          <w:color w:val="000000"/>
          <w:spacing w:val="0"/>
          <w:lang w:eastAsia="ru-RU"/>
        </w:rPr>
        <w:t xml:space="preserve">судебного эксперта </w:t>
      </w:r>
      <w:r w:rsidRPr="00565F04">
        <w:rPr>
          <w:rFonts w:ascii="Arial" w:eastAsia="Times New Roman" w:hAnsi="Arial" w:cs="Arial"/>
          <w:color w:val="000000"/>
          <w:spacing w:val="0"/>
          <w:lang w:eastAsia="ru-RU"/>
        </w:rPr>
        <w:t xml:space="preserve">или </w:t>
      </w:r>
      <w:r>
        <w:rPr>
          <w:rFonts w:ascii="Arial" w:eastAsia="Times New Roman" w:hAnsi="Arial" w:cs="Arial"/>
          <w:color w:val="000000"/>
          <w:spacing w:val="0"/>
          <w:lang w:eastAsia="ru-RU"/>
        </w:rPr>
        <w:t>получения</w:t>
      </w:r>
      <w:r w:rsidRPr="00565F04">
        <w:rPr>
          <w:rFonts w:ascii="Arial" w:eastAsia="Times New Roman" w:hAnsi="Arial" w:cs="Arial"/>
          <w:color w:val="000000"/>
          <w:spacing w:val="0"/>
          <w:lang w:eastAsia="ru-RU"/>
        </w:rPr>
        <w:t xml:space="preserve"> специальных знаний</w:t>
      </w:r>
      <w:r>
        <w:rPr>
          <w:rFonts w:ascii="Arial" w:eastAsia="Times New Roman" w:hAnsi="Arial" w:cs="Arial"/>
          <w:color w:val="000000"/>
          <w:spacing w:val="0"/>
          <w:lang w:eastAsia="ru-RU"/>
        </w:rPr>
        <w:t xml:space="preserve"> в области судебных экспертиз</w:t>
      </w:r>
      <w:r w:rsidRPr="00565F04">
        <w:rPr>
          <w:rFonts w:ascii="Arial" w:eastAsia="Times New Roman" w:hAnsi="Arial" w:cs="Arial"/>
          <w:color w:val="000000"/>
          <w:spacing w:val="0"/>
          <w:lang w:eastAsia="ru-RU"/>
        </w:rPr>
        <w:t>.</w:t>
      </w:r>
    </w:p>
    <w:p w:rsidR="00E46674" w:rsidRPr="00565F04" w:rsidRDefault="00E46674" w:rsidP="00E4667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565F04">
        <w:rPr>
          <w:rFonts w:ascii="Arial" w:eastAsia="Times New Roman" w:hAnsi="Arial" w:cs="Arial"/>
          <w:lang w:eastAsia="ru-RU"/>
        </w:rPr>
        <w:t>Заказчики (поступающие), представившие заведомо ложные документы (сведения</w:t>
      </w:r>
      <w:r>
        <w:rPr>
          <w:rFonts w:ascii="Arial" w:eastAsia="Times New Roman" w:hAnsi="Arial" w:cs="Arial"/>
          <w:lang w:eastAsia="ru-RU"/>
        </w:rPr>
        <w:t xml:space="preserve"> </w:t>
      </w:r>
      <w:r w:rsidRPr="00565F04">
        <w:rPr>
          <w:rFonts w:ascii="Arial" w:eastAsia="Times New Roman" w:hAnsi="Arial" w:cs="Arial"/>
          <w:lang w:eastAsia="ru-RU"/>
        </w:rPr>
        <w:t>о документах), несут ответственность, предусмотренную законодательством Российской</w:t>
      </w:r>
      <w:r>
        <w:rPr>
          <w:rFonts w:ascii="Arial" w:eastAsia="Times New Roman" w:hAnsi="Arial" w:cs="Arial"/>
          <w:lang w:eastAsia="ru-RU"/>
        </w:rPr>
        <w:t xml:space="preserve"> </w:t>
      </w:r>
      <w:r w:rsidRPr="00565F04">
        <w:rPr>
          <w:rFonts w:ascii="Arial" w:eastAsia="Times New Roman" w:hAnsi="Arial" w:cs="Arial"/>
          <w:lang w:eastAsia="ru-RU"/>
        </w:rPr>
        <w:t xml:space="preserve">Федерации, и подлежат отчислению. </w:t>
      </w:r>
    </w:p>
    <w:p w:rsidR="00E46674" w:rsidRPr="00052FF5" w:rsidRDefault="00E46674" w:rsidP="00E46674">
      <w:pPr>
        <w:keepNext/>
        <w:keepLines/>
        <w:spacing w:before="120" w:after="12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3" w:name="_Toc435083457"/>
      <w:r w:rsidRPr="00052FF5">
        <w:rPr>
          <w:rFonts w:ascii="Arial" w:eastAsia="Times New Roman" w:hAnsi="Arial" w:cs="Arial"/>
          <w:b/>
          <w:sz w:val="24"/>
          <w:szCs w:val="24"/>
          <w:lang w:eastAsia="ru-RU"/>
        </w:rPr>
        <w:t>4. Зачисление на обучение</w:t>
      </w:r>
      <w:bookmarkEnd w:id="3"/>
    </w:p>
    <w:p w:rsidR="00E46674" w:rsidRPr="00722859" w:rsidRDefault="00E46674" w:rsidP="00E46674">
      <w:pPr>
        <w:pStyle w:val="a6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722859">
        <w:rPr>
          <w:rFonts w:ascii="Arial" w:eastAsia="Times New Roman" w:hAnsi="Arial" w:cs="Arial"/>
          <w:lang w:eastAsia="ru-RU"/>
        </w:rPr>
        <w:t xml:space="preserve">Зачисление на </w:t>
      </w:r>
      <w:proofErr w:type="gramStart"/>
      <w:r w:rsidRPr="00722859">
        <w:rPr>
          <w:rFonts w:ascii="Arial" w:eastAsia="Times New Roman" w:hAnsi="Arial" w:cs="Arial"/>
          <w:lang w:eastAsia="ru-RU"/>
        </w:rPr>
        <w:t>обучение по программам</w:t>
      </w:r>
      <w:proofErr w:type="gramEnd"/>
      <w:r w:rsidRPr="00722859">
        <w:rPr>
          <w:rFonts w:ascii="Arial" w:eastAsia="Times New Roman" w:hAnsi="Arial" w:cs="Arial"/>
          <w:lang w:eastAsia="ru-RU"/>
        </w:rPr>
        <w:t xml:space="preserve"> дополнительного профессионального</w:t>
      </w:r>
      <w:r>
        <w:rPr>
          <w:rFonts w:ascii="Arial" w:eastAsia="Times New Roman" w:hAnsi="Arial" w:cs="Arial"/>
          <w:lang w:eastAsia="ru-RU"/>
        </w:rPr>
        <w:t xml:space="preserve"> </w:t>
      </w:r>
      <w:r w:rsidRPr="00722859">
        <w:rPr>
          <w:rFonts w:ascii="Arial" w:eastAsia="Times New Roman" w:hAnsi="Arial" w:cs="Arial"/>
          <w:lang w:eastAsia="ru-RU"/>
        </w:rPr>
        <w:t xml:space="preserve">образования в </w:t>
      </w:r>
      <w:r>
        <w:rPr>
          <w:rFonts w:ascii="Arial" w:eastAsia="Times New Roman" w:hAnsi="Arial" w:cs="Arial"/>
          <w:lang w:eastAsia="ru-RU"/>
        </w:rPr>
        <w:t>«СУДЭКС»</w:t>
      </w:r>
      <w:r w:rsidRPr="00722859">
        <w:rPr>
          <w:rFonts w:ascii="Arial" w:eastAsia="Times New Roman" w:hAnsi="Arial" w:cs="Arial"/>
          <w:lang w:eastAsia="ru-RU"/>
        </w:rPr>
        <w:t xml:space="preserve"> проводится по результатам представленных сведений. </w:t>
      </w:r>
    </w:p>
    <w:p w:rsidR="00E46674" w:rsidRPr="00DB5A2D" w:rsidRDefault="00E46674" w:rsidP="00E46674">
      <w:pPr>
        <w:pStyle w:val="a6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722859">
        <w:rPr>
          <w:rFonts w:ascii="Arial" w:eastAsia="Times New Roman" w:hAnsi="Arial" w:cs="Arial"/>
          <w:lang w:eastAsia="ru-RU"/>
        </w:rPr>
        <w:t>По результатам</w:t>
      </w:r>
      <w:r>
        <w:rPr>
          <w:rFonts w:ascii="Arial" w:eastAsia="Times New Roman" w:hAnsi="Arial" w:cs="Arial"/>
          <w:lang w:eastAsia="ru-RU"/>
        </w:rPr>
        <w:t xml:space="preserve"> </w:t>
      </w:r>
      <w:r w:rsidRPr="00722859">
        <w:rPr>
          <w:rFonts w:ascii="Arial" w:eastAsia="Times New Roman" w:hAnsi="Arial" w:cs="Arial"/>
          <w:lang w:eastAsia="ru-RU"/>
        </w:rPr>
        <w:t>рассмотрения сведений, предусмотренных разделом 3 настоящих</w:t>
      </w:r>
      <w:r>
        <w:rPr>
          <w:rFonts w:ascii="Arial" w:eastAsia="Times New Roman" w:hAnsi="Arial" w:cs="Arial"/>
          <w:lang w:eastAsia="ru-RU"/>
        </w:rPr>
        <w:t xml:space="preserve"> </w:t>
      </w:r>
      <w:r w:rsidRPr="00722859">
        <w:rPr>
          <w:rFonts w:ascii="Arial" w:eastAsia="Times New Roman" w:hAnsi="Arial" w:cs="Arial"/>
          <w:lang w:eastAsia="ru-RU"/>
        </w:rPr>
        <w:t>Правил, на соответствие требованиям, предусмотренным для получения дополнительного</w:t>
      </w:r>
      <w:r>
        <w:rPr>
          <w:rFonts w:ascii="Arial" w:eastAsia="Times New Roman" w:hAnsi="Arial" w:cs="Arial"/>
          <w:lang w:eastAsia="ru-RU"/>
        </w:rPr>
        <w:t xml:space="preserve"> </w:t>
      </w:r>
      <w:r w:rsidRPr="00722859">
        <w:rPr>
          <w:rFonts w:ascii="Arial" w:eastAsia="Times New Roman" w:hAnsi="Arial" w:cs="Arial"/>
          <w:lang w:eastAsia="ru-RU"/>
        </w:rPr>
        <w:t xml:space="preserve">профессионального образования по заявленной образовательной программе, </w:t>
      </w:r>
      <w:r w:rsidRPr="00DB5A2D">
        <w:rPr>
          <w:rFonts w:ascii="Arial" w:eastAsia="Times New Roman" w:hAnsi="Arial" w:cs="Arial"/>
          <w:lang w:eastAsia="ru-RU"/>
        </w:rPr>
        <w:t>«СУДЭКС» обеспечивает доведение до поступающего информации о зачислении или об отказе в</w:t>
      </w:r>
      <w:r>
        <w:rPr>
          <w:rFonts w:ascii="Arial" w:eastAsia="Times New Roman" w:hAnsi="Arial" w:cs="Arial"/>
          <w:lang w:eastAsia="ru-RU"/>
        </w:rPr>
        <w:t xml:space="preserve"> </w:t>
      </w:r>
      <w:r w:rsidRPr="00DB5A2D">
        <w:rPr>
          <w:rFonts w:ascii="Arial" w:eastAsia="Times New Roman" w:hAnsi="Arial" w:cs="Arial"/>
          <w:lang w:eastAsia="ru-RU"/>
        </w:rPr>
        <w:t xml:space="preserve">зачислении его на обучение с указанием причины. </w:t>
      </w:r>
      <w:proofErr w:type="gramEnd"/>
    </w:p>
    <w:p w:rsidR="00E46674" w:rsidRPr="00DB5A2D" w:rsidRDefault="00E46674" w:rsidP="00E46674">
      <w:pPr>
        <w:pStyle w:val="a6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722859">
        <w:rPr>
          <w:rFonts w:ascii="Arial" w:eastAsia="Times New Roman" w:hAnsi="Arial" w:cs="Arial"/>
          <w:lang w:eastAsia="ru-RU"/>
        </w:rPr>
        <w:t>Зачисление на обучение оформляется приказом генерального директора</w:t>
      </w:r>
      <w:r>
        <w:rPr>
          <w:rFonts w:ascii="Arial" w:eastAsia="Times New Roman" w:hAnsi="Arial" w:cs="Arial"/>
          <w:lang w:eastAsia="ru-RU"/>
        </w:rPr>
        <w:t xml:space="preserve"> </w:t>
      </w:r>
      <w:r w:rsidRPr="00DB5A2D">
        <w:rPr>
          <w:rFonts w:ascii="Arial" w:eastAsia="Times New Roman" w:hAnsi="Arial" w:cs="Arial"/>
          <w:lang w:eastAsia="ru-RU"/>
        </w:rPr>
        <w:t>«СУДЭКС», изданию</w:t>
      </w:r>
      <w:r>
        <w:rPr>
          <w:rFonts w:ascii="Arial" w:eastAsia="Times New Roman" w:hAnsi="Arial" w:cs="Arial"/>
          <w:lang w:eastAsia="ru-RU"/>
        </w:rPr>
        <w:t xml:space="preserve"> </w:t>
      </w:r>
      <w:r w:rsidRPr="00DB5A2D">
        <w:rPr>
          <w:rFonts w:ascii="Arial" w:eastAsia="Times New Roman" w:hAnsi="Arial" w:cs="Arial"/>
          <w:lang w:eastAsia="ru-RU"/>
        </w:rPr>
        <w:t xml:space="preserve">которого предшествует заключение договора на оказание платных образовательных услуг. </w:t>
      </w:r>
    </w:p>
    <w:p w:rsidR="00E46674" w:rsidRPr="0014391E" w:rsidRDefault="00E46674" w:rsidP="00E46674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722859">
        <w:rPr>
          <w:rFonts w:ascii="Arial" w:eastAsia="Times New Roman" w:hAnsi="Arial" w:cs="Arial"/>
          <w:color w:val="000000"/>
          <w:lang w:eastAsia="ru-RU"/>
        </w:rPr>
        <w:t xml:space="preserve">Указанный договор </w:t>
      </w:r>
      <w:proofErr w:type="gramStart"/>
      <w:r w:rsidRPr="00722859">
        <w:rPr>
          <w:rFonts w:ascii="Arial" w:eastAsia="Times New Roman" w:hAnsi="Arial" w:cs="Arial"/>
          <w:color w:val="000000"/>
          <w:lang w:eastAsia="ru-RU"/>
        </w:rPr>
        <w:t>заключается в письменной форме и вступает</w:t>
      </w:r>
      <w:proofErr w:type="gramEnd"/>
      <w:r w:rsidRPr="00722859">
        <w:rPr>
          <w:rFonts w:ascii="Arial" w:eastAsia="Times New Roman" w:hAnsi="Arial" w:cs="Arial"/>
          <w:color w:val="000000"/>
          <w:lang w:eastAsia="ru-RU"/>
        </w:rPr>
        <w:t xml:space="preserve"> в силу со дня его подписания поступающим (его законным представителем) и </w:t>
      </w:r>
      <w:r w:rsidRPr="00722859">
        <w:rPr>
          <w:rFonts w:ascii="Arial" w:eastAsia="Times New Roman" w:hAnsi="Arial" w:cs="Arial"/>
          <w:lang w:eastAsia="ru-RU"/>
        </w:rPr>
        <w:t xml:space="preserve">генеральным директором </w:t>
      </w:r>
      <w:r w:rsidRPr="00722859">
        <w:rPr>
          <w:rFonts w:ascii="Arial" w:eastAsia="Times New Roman" w:hAnsi="Arial" w:cs="Arial"/>
          <w:color w:val="000000"/>
          <w:lang w:eastAsia="ru-RU"/>
        </w:rPr>
        <w:t xml:space="preserve">(другим уполномоченным работником) </w:t>
      </w:r>
      <w:r>
        <w:rPr>
          <w:rFonts w:ascii="Arial" w:eastAsia="Times New Roman" w:hAnsi="Arial" w:cs="Arial"/>
          <w:lang w:eastAsia="ru-RU"/>
        </w:rPr>
        <w:t>«СУДЭКС»</w:t>
      </w:r>
      <w:r>
        <w:rPr>
          <w:rFonts w:ascii="Arial" w:eastAsia="Times New Roman" w:hAnsi="Arial" w:cs="Arial"/>
          <w:color w:val="000000"/>
          <w:lang w:eastAsia="ru-RU"/>
        </w:rPr>
        <w:t>, а поступающий значится слушателем</w:t>
      </w:r>
      <w:r w:rsidRPr="00722859">
        <w:rPr>
          <w:rFonts w:ascii="Arial" w:eastAsia="Times New Roman" w:hAnsi="Arial" w:cs="Arial"/>
          <w:color w:val="000000"/>
          <w:lang w:eastAsia="ru-RU"/>
        </w:rPr>
        <w:t>.</w:t>
      </w:r>
    </w:p>
    <w:p w:rsidR="00E46674" w:rsidRDefault="00E46674" w:rsidP="00E46674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З</w:t>
      </w:r>
      <w:r w:rsidRPr="00865253">
        <w:rPr>
          <w:rFonts w:ascii="Arial" w:eastAsia="Times New Roman" w:hAnsi="Arial" w:cs="Arial"/>
          <w:lang w:eastAsia="ru-RU"/>
        </w:rPr>
        <w:t>ачислен</w:t>
      </w:r>
      <w:r>
        <w:rPr>
          <w:rFonts w:ascii="Arial" w:eastAsia="Times New Roman" w:hAnsi="Arial" w:cs="Arial"/>
          <w:lang w:eastAsia="ru-RU"/>
        </w:rPr>
        <w:t>ие</w:t>
      </w:r>
      <w:r w:rsidRPr="00865253">
        <w:rPr>
          <w:rFonts w:ascii="Arial" w:eastAsia="Times New Roman" w:hAnsi="Arial" w:cs="Arial"/>
          <w:lang w:eastAsia="ru-RU"/>
        </w:rPr>
        <w:t xml:space="preserve"> в </w:t>
      </w:r>
      <w:r>
        <w:rPr>
          <w:rFonts w:ascii="Arial" w:eastAsia="Times New Roman" w:hAnsi="Arial" w:cs="Arial"/>
          <w:lang w:eastAsia="ru-RU"/>
        </w:rPr>
        <w:t>«СУДЭКС»</w:t>
      </w:r>
      <w:r w:rsidRPr="00865253">
        <w:rPr>
          <w:rFonts w:ascii="Arial" w:eastAsia="Times New Roman" w:hAnsi="Arial" w:cs="Arial"/>
          <w:lang w:eastAsia="ru-RU"/>
        </w:rPr>
        <w:t xml:space="preserve"> на обучение</w:t>
      </w:r>
      <w:r>
        <w:rPr>
          <w:rFonts w:ascii="Arial" w:eastAsia="Times New Roman" w:hAnsi="Arial" w:cs="Arial"/>
          <w:lang w:eastAsia="ru-RU"/>
        </w:rPr>
        <w:t xml:space="preserve"> слушателя считается </w:t>
      </w:r>
      <w:r w:rsidRPr="00865253">
        <w:rPr>
          <w:rFonts w:ascii="Arial" w:eastAsia="Times New Roman" w:hAnsi="Arial" w:cs="Arial"/>
          <w:lang w:eastAsia="ru-RU"/>
        </w:rPr>
        <w:t>с даты, указанной в приказе</w:t>
      </w:r>
      <w:r>
        <w:rPr>
          <w:rFonts w:ascii="Arial" w:eastAsia="Times New Roman" w:hAnsi="Arial" w:cs="Arial"/>
          <w:lang w:eastAsia="ru-RU"/>
        </w:rPr>
        <w:t>.</w:t>
      </w:r>
    </w:p>
    <w:p w:rsidR="00E46674" w:rsidRPr="00865253" w:rsidRDefault="00E46674" w:rsidP="00E46674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Слушатели</w:t>
      </w:r>
      <w:r w:rsidRPr="00865253">
        <w:rPr>
          <w:rFonts w:ascii="Arial" w:eastAsia="Times New Roman" w:hAnsi="Arial" w:cs="Arial"/>
          <w:color w:val="000000"/>
          <w:lang w:eastAsia="ru-RU"/>
        </w:rPr>
        <w:t xml:space="preserve">, зачисленные на обучение, но не приступившие к занятиям в установленные сроки по уважительным причинам, могут пройти обучение в другие в согласованные сторонами сроки на основании заявления и соответствующего приказа </w:t>
      </w:r>
      <w:r w:rsidRPr="00865253">
        <w:rPr>
          <w:rFonts w:ascii="Arial" w:eastAsia="Times New Roman" w:hAnsi="Arial" w:cs="Arial"/>
          <w:lang w:eastAsia="ru-RU"/>
        </w:rPr>
        <w:t>генерального директора</w:t>
      </w:r>
      <w:r w:rsidRPr="00865253">
        <w:rPr>
          <w:rFonts w:ascii="Arial" w:eastAsia="Times New Roman" w:hAnsi="Arial" w:cs="Arial"/>
          <w:color w:val="000000"/>
          <w:lang w:eastAsia="ru-RU"/>
        </w:rPr>
        <w:t>.</w:t>
      </w:r>
    </w:p>
    <w:p w:rsidR="00E46674" w:rsidRPr="00722859" w:rsidRDefault="00E46674" w:rsidP="00E46674">
      <w:pPr>
        <w:pStyle w:val="a6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Слушатели</w:t>
      </w:r>
      <w:r w:rsidRPr="00722859">
        <w:rPr>
          <w:rFonts w:ascii="Arial" w:eastAsia="Times New Roman" w:hAnsi="Arial" w:cs="Arial"/>
          <w:color w:val="000000"/>
          <w:lang w:eastAsia="ru-RU"/>
        </w:rPr>
        <w:t xml:space="preserve"> в </w:t>
      </w:r>
      <w:r>
        <w:rPr>
          <w:rFonts w:ascii="Arial" w:eastAsia="Times New Roman" w:hAnsi="Arial" w:cs="Arial"/>
          <w:lang w:eastAsia="ru-RU"/>
        </w:rPr>
        <w:t>«СУДЭКС»</w:t>
      </w:r>
      <w:r w:rsidRPr="00722859">
        <w:rPr>
          <w:rFonts w:ascii="Arial" w:eastAsia="Times New Roman" w:hAnsi="Arial" w:cs="Arial"/>
          <w:color w:val="000000"/>
          <w:lang w:eastAsia="ru-RU"/>
        </w:rPr>
        <w:t xml:space="preserve"> обязаны соблюдать Устав, правила внутреннего распорядка для </w:t>
      </w:r>
      <w:proofErr w:type="gramStart"/>
      <w:r w:rsidRPr="00722859">
        <w:rPr>
          <w:rFonts w:ascii="Arial" w:eastAsia="Times New Roman" w:hAnsi="Arial" w:cs="Arial"/>
          <w:color w:val="000000"/>
          <w:lang w:eastAsia="ru-RU"/>
        </w:rPr>
        <w:t>обучающихся</w:t>
      </w:r>
      <w:proofErr w:type="gramEnd"/>
      <w:r w:rsidRPr="00722859">
        <w:rPr>
          <w:rFonts w:ascii="Arial" w:eastAsia="Times New Roman" w:hAnsi="Arial" w:cs="Arial"/>
          <w:color w:val="000000"/>
          <w:lang w:eastAsia="ru-RU"/>
        </w:rPr>
        <w:t xml:space="preserve">, а также требования по охране труда и пожарной безопасности, другие условия </w:t>
      </w:r>
      <w:r>
        <w:rPr>
          <w:rFonts w:ascii="Arial" w:eastAsia="Times New Roman" w:hAnsi="Arial" w:cs="Arial"/>
          <w:color w:val="000000"/>
          <w:lang w:eastAsia="ru-RU"/>
        </w:rPr>
        <w:t>д</w:t>
      </w:r>
      <w:r w:rsidRPr="00722859">
        <w:rPr>
          <w:rFonts w:ascii="Arial" w:eastAsia="Times New Roman" w:hAnsi="Arial" w:cs="Arial"/>
          <w:color w:val="000000"/>
          <w:lang w:eastAsia="ru-RU"/>
        </w:rPr>
        <w:t>оговора.</w:t>
      </w:r>
    </w:p>
    <w:p w:rsidR="00E46674" w:rsidRPr="00052FF5" w:rsidRDefault="00E46674" w:rsidP="00E46674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_Toc435083458"/>
      <w:r w:rsidRPr="00052FF5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bookmarkStart w:id="5" w:name="bookmark3"/>
      <w:r>
        <w:rPr>
          <w:rStyle w:val="3"/>
          <w:rFonts w:ascii="Arial" w:hAnsi="Arial" w:cs="Arial"/>
          <w:bCs w:val="0"/>
          <w:color w:val="000000"/>
          <w:spacing w:val="0"/>
          <w:sz w:val="24"/>
          <w:szCs w:val="24"/>
        </w:rPr>
        <w:t>Правила</w:t>
      </w:r>
      <w:r w:rsidRPr="00052FF5">
        <w:rPr>
          <w:rStyle w:val="3"/>
          <w:rFonts w:ascii="Arial" w:hAnsi="Arial" w:cs="Arial"/>
          <w:bCs w:val="0"/>
          <w:color w:val="000000"/>
          <w:spacing w:val="0"/>
          <w:sz w:val="24"/>
          <w:szCs w:val="24"/>
        </w:rPr>
        <w:t xml:space="preserve"> отчисления </w:t>
      </w:r>
      <w:bookmarkEnd w:id="4"/>
      <w:bookmarkEnd w:id="5"/>
      <w:r>
        <w:rPr>
          <w:rStyle w:val="3"/>
          <w:rFonts w:ascii="Arial" w:hAnsi="Arial" w:cs="Arial"/>
          <w:bCs w:val="0"/>
          <w:color w:val="000000"/>
          <w:spacing w:val="0"/>
          <w:sz w:val="24"/>
          <w:szCs w:val="24"/>
        </w:rPr>
        <w:t>слушателей</w:t>
      </w:r>
    </w:p>
    <w:p w:rsidR="00E46674" w:rsidRPr="0014391E" w:rsidRDefault="00E46674" w:rsidP="00E46674">
      <w:pPr>
        <w:pStyle w:val="a6"/>
        <w:widowControl w:val="0"/>
        <w:numPr>
          <w:ilvl w:val="0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Отчисление Слушател</w:t>
      </w:r>
      <w:r w:rsidRPr="0014391E">
        <w:rPr>
          <w:rFonts w:ascii="Arial" w:eastAsia="Times New Roman" w:hAnsi="Arial" w:cs="Arial"/>
          <w:color w:val="000000"/>
          <w:lang w:eastAsia="ru-RU"/>
        </w:rPr>
        <w:t>я возможно по следующим основаниям:</w:t>
      </w:r>
    </w:p>
    <w:p w:rsidR="00E46674" w:rsidRPr="0014391E" w:rsidRDefault="00E46674" w:rsidP="00E46674">
      <w:pPr>
        <w:pStyle w:val="a6"/>
        <w:widowControl w:val="0"/>
        <w:numPr>
          <w:ilvl w:val="0"/>
          <w:numId w:val="17"/>
        </w:numPr>
        <w:tabs>
          <w:tab w:val="left" w:pos="1134"/>
        </w:tabs>
        <w:spacing w:line="276" w:lineRule="auto"/>
        <w:ind w:left="0" w:firstLine="567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по инициативе слушателя в случае подачи соответствующего заявления</w:t>
      </w:r>
      <w:r w:rsidRPr="0014391E">
        <w:rPr>
          <w:rFonts w:ascii="Arial" w:eastAsia="Times New Roman" w:hAnsi="Arial" w:cs="Arial"/>
          <w:color w:val="000000"/>
          <w:lang w:eastAsia="ru-RU"/>
        </w:rPr>
        <w:t>;</w:t>
      </w:r>
    </w:p>
    <w:p w:rsidR="00E46674" w:rsidRDefault="00E46674" w:rsidP="00E46674">
      <w:pPr>
        <w:pStyle w:val="a6"/>
        <w:widowControl w:val="0"/>
        <w:numPr>
          <w:ilvl w:val="0"/>
          <w:numId w:val="17"/>
        </w:numPr>
        <w:tabs>
          <w:tab w:val="left" w:pos="1134"/>
        </w:tabs>
        <w:spacing w:line="276" w:lineRule="auto"/>
        <w:ind w:left="0" w:firstLine="55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по инициативе «СУДЭКС» в случае применения к слушателю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 же в случае установления нарушения порядка поступления на обучение, повлекшего по вине обучающегося его незаконное зачисление</w:t>
      </w:r>
      <w:r>
        <w:rPr>
          <w:rFonts w:ascii="Arial" w:eastAsia="Times New Roman" w:hAnsi="Arial" w:cs="Arial"/>
          <w:lang w:eastAsia="ru-RU"/>
        </w:rPr>
        <w:t>;</w:t>
      </w:r>
    </w:p>
    <w:p w:rsidR="00E46674" w:rsidRPr="0014391E" w:rsidRDefault="00E46674" w:rsidP="00E46674">
      <w:pPr>
        <w:pStyle w:val="a6"/>
        <w:widowControl w:val="0"/>
        <w:numPr>
          <w:ilvl w:val="0"/>
          <w:numId w:val="17"/>
        </w:numPr>
        <w:tabs>
          <w:tab w:val="left" w:pos="1134"/>
        </w:tabs>
        <w:spacing w:line="276" w:lineRule="auto"/>
        <w:ind w:left="0" w:firstLine="55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при нарушении слушателем условий </w:t>
      </w:r>
      <w:r w:rsidRPr="00722859">
        <w:rPr>
          <w:rFonts w:ascii="Arial" w:eastAsia="Times New Roman" w:hAnsi="Arial" w:cs="Arial"/>
          <w:lang w:eastAsia="ru-RU"/>
        </w:rPr>
        <w:t xml:space="preserve">договора на оказание </w:t>
      </w:r>
      <w:r>
        <w:rPr>
          <w:rFonts w:ascii="Arial" w:eastAsia="Times New Roman" w:hAnsi="Arial" w:cs="Arial"/>
          <w:lang w:eastAsia="ru-RU"/>
        </w:rPr>
        <w:t xml:space="preserve">платных </w:t>
      </w:r>
      <w:r w:rsidRPr="00722859">
        <w:rPr>
          <w:rFonts w:ascii="Arial" w:eastAsia="Times New Roman" w:hAnsi="Arial" w:cs="Arial"/>
          <w:lang w:eastAsia="ru-RU"/>
        </w:rPr>
        <w:t>образовательных услуг</w:t>
      </w:r>
      <w:r>
        <w:rPr>
          <w:rFonts w:ascii="Arial" w:eastAsia="Times New Roman" w:hAnsi="Arial" w:cs="Arial"/>
          <w:lang w:eastAsia="ru-RU"/>
        </w:rPr>
        <w:t>;</w:t>
      </w:r>
    </w:p>
    <w:p w:rsidR="00E46674" w:rsidRPr="0014391E" w:rsidRDefault="00E46674" w:rsidP="00E46674">
      <w:pPr>
        <w:pStyle w:val="a6"/>
        <w:widowControl w:val="0"/>
        <w:numPr>
          <w:ilvl w:val="0"/>
          <w:numId w:val="17"/>
        </w:numPr>
        <w:tabs>
          <w:tab w:val="left" w:pos="1134"/>
        </w:tabs>
        <w:spacing w:line="276" w:lineRule="auto"/>
        <w:rPr>
          <w:rFonts w:ascii="Arial" w:eastAsia="Times New Roman" w:hAnsi="Arial" w:cs="Arial"/>
          <w:lang w:eastAsia="ru-RU"/>
        </w:rPr>
      </w:pPr>
      <w:r w:rsidRPr="0014391E">
        <w:rPr>
          <w:rFonts w:ascii="Arial" w:eastAsia="Times New Roman" w:hAnsi="Arial" w:cs="Arial"/>
          <w:color w:val="000000"/>
          <w:lang w:eastAsia="ru-RU"/>
        </w:rPr>
        <w:t>в других случаях, установленных законодательством Р</w:t>
      </w:r>
      <w:r>
        <w:rPr>
          <w:rFonts w:ascii="Arial" w:eastAsia="Times New Roman" w:hAnsi="Arial" w:cs="Arial"/>
          <w:color w:val="000000"/>
          <w:lang w:eastAsia="ru-RU"/>
        </w:rPr>
        <w:t xml:space="preserve">оссийской </w:t>
      </w:r>
      <w:r w:rsidRPr="0014391E">
        <w:rPr>
          <w:rFonts w:ascii="Arial" w:eastAsia="Times New Roman" w:hAnsi="Arial" w:cs="Arial"/>
          <w:color w:val="000000"/>
          <w:lang w:eastAsia="ru-RU"/>
        </w:rPr>
        <w:t>Ф</w:t>
      </w:r>
      <w:r>
        <w:rPr>
          <w:rFonts w:ascii="Arial" w:eastAsia="Times New Roman" w:hAnsi="Arial" w:cs="Arial"/>
          <w:color w:val="000000"/>
          <w:lang w:eastAsia="ru-RU"/>
        </w:rPr>
        <w:t>едерации</w:t>
      </w:r>
      <w:r w:rsidRPr="0014391E">
        <w:rPr>
          <w:rFonts w:ascii="Arial" w:eastAsia="Times New Roman" w:hAnsi="Arial" w:cs="Arial"/>
          <w:color w:val="000000"/>
          <w:lang w:eastAsia="ru-RU"/>
        </w:rPr>
        <w:t>.</w:t>
      </w:r>
    </w:p>
    <w:p w:rsidR="00E46674" w:rsidRPr="0014391E" w:rsidRDefault="00E46674" w:rsidP="00E46674">
      <w:pPr>
        <w:pStyle w:val="a6"/>
        <w:widowControl w:val="0"/>
        <w:numPr>
          <w:ilvl w:val="0"/>
          <w:numId w:val="16"/>
        </w:numPr>
        <w:tabs>
          <w:tab w:val="left" w:pos="1134"/>
        </w:tabs>
        <w:spacing w:line="276" w:lineRule="auto"/>
        <w:ind w:left="0" w:right="20"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4391E">
        <w:rPr>
          <w:rFonts w:ascii="Arial" w:eastAsia="Times New Roman" w:hAnsi="Arial" w:cs="Arial"/>
          <w:color w:val="000000"/>
          <w:lang w:eastAsia="ru-RU"/>
        </w:rPr>
        <w:t xml:space="preserve">Факт наличия оснований для отчисления устанавливается </w:t>
      </w:r>
      <w:r w:rsidRPr="00722859">
        <w:rPr>
          <w:rFonts w:ascii="Arial" w:eastAsia="Times New Roman" w:hAnsi="Arial" w:cs="Arial"/>
          <w:lang w:eastAsia="ru-RU"/>
        </w:rPr>
        <w:t>генеральным директором</w:t>
      </w:r>
      <w:r w:rsidRPr="0014391E">
        <w:rPr>
          <w:rFonts w:ascii="Arial" w:eastAsia="Times New Roman" w:hAnsi="Arial" w:cs="Arial"/>
          <w:color w:val="000000"/>
          <w:lang w:eastAsia="ru-RU"/>
        </w:rPr>
        <w:t xml:space="preserve">, при этом учитываются объяснения </w:t>
      </w:r>
      <w:r>
        <w:rPr>
          <w:rFonts w:ascii="Arial" w:eastAsia="Times New Roman" w:hAnsi="Arial" w:cs="Arial"/>
          <w:color w:val="000000"/>
          <w:lang w:eastAsia="ru-RU"/>
        </w:rPr>
        <w:t>слушателя</w:t>
      </w:r>
      <w:r w:rsidRPr="0014391E">
        <w:rPr>
          <w:rFonts w:ascii="Arial" w:eastAsia="Times New Roman" w:hAnsi="Arial" w:cs="Arial"/>
          <w:color w:val="000000"/>
          <w:lang w:eastAsia="ru-RU"/>
        </w:rPr>
        <w:t xml:space="preserve"> как в письменной, так и в устной </w:t>
      </w:r>
      <w:r w:rsidRPr="0014391E">
        <w:rPr>
          <w:rFonts w:ascii="Arial" w:eastAsia="Times New Roman" w:hAnsi="Arial" w:cs="Arial"/>
          <w:color w:val="000000"/>
          <w:lang w:eastAsia="ru-RU"/>
        </w:rPr>
        <w:lastRenderedPageBreak/>
        <w:t>форме.</w:t>
      </w:r>
      <w:proofErr w:type="gramEnd"/>
    </w:p>
    <w:p w:rsidR="00E46674" w:rsidRPr="0014391E" w:rsidRDefault="00E46674" w:rsidP="00E46674">
      <w:pPr>
        <w:pStyle w:val="a6"/>
        <w:widowControl w:val="0"/>
        <w:numPr>
          <w:ilvl w:val="0"/>
          <w:numId w:val="16"/>
        </w:numPr>
        <w:tabs>
          <w:tab w:val="left" w:pos="1134"/>
        </w:tabs>
        <w:spacing w:line="276" w:lineRule="auto"/>
        <w:ind w:left="0" w:right="20" w:firstLine="567"/>
        <w:jc w:val="both"/>
        <w:rPr>
          <w:rFonts w:ascii="Arial" w:eastAsia="Times New Roman" w:hAnsi="Arial" w:cs="Arial"/>
          <w:lang w:eastAsia="ru-RU"/>
        </w:rPr>
      </w:pPr>
      <w:r w:rsidRPr="0014391E">
        <w:rPr>
          <w:rFonts w:ascii="Arial" w:eastAsia="Times New Roman" w:hAnsi="Arial" w:cs="Arial"/>
          <w:color w:val="000000"/>
          <w:lang w:eastAsia="ru-RU"/>
        </w:rPr>
        <w:t xml:space="preserve">Отчисление </w:t>
      </w:r>
      <w:r>
        <w:rPr>
          <w:rFonts w:ascii="Arial" w:eastAsia="Times New Roman" w:hAnsi="Arial" w:cs="Arial"/>
          <w:color w:val="000000"/>
          <w:lang w:eastAsia="ru-RU"/>
        </w:rPr>
        <w:t>слушателя</w:t>
      </w:r>
      <w:r w:rsidRPr="0014391E">
        <w:rPr>
          <w:rFonts w:ascii="Arial" w:eastAsia="Times New Roman" w:hAnsi="Arial" w:cs="Arial"/>
          <w:color w:val="000000"/>
          <w:lang w:eastAsia="ru-RU"/>
        </w:rPr>
        <w:t xml:space="preserve"> производится на основании приказа </w:t>
      </w:r>
      <w:r w:rsidRPr="00722859">
        <w:rPr>
          <w:rFonts w:ascii="Arial" w:eastAsia="Times New Roman" w:hAnsi="Arial" w:cs="Arial"/>
          <w:lang w:eastAsia="ru-RU"/>
        </w:rPr>
        <w:t>генеральн</w:t>
      </w:r>
      <w:r>
        <w:rPr>
          <w:rFonts w:ascii="Arial" w:eastAsia="Times New Roman" w:hAnsi="Arial" w:cs="Arial"/>
          <w:lang w:eastAsia="ru-RU"/>
        </w:rPr>
        <w:t>ого</w:t>
      </w:r>
      <w:r w:rsidRPr="00722859">
        <w:rPr>
          <w:rFonts w:ascii="Arial" w:eastAsia="Times New Roman" w:hAnsi="Arial" w:cs="Arial"/>
          <w:lang w:eastAsia="ru-RU"/>
        </w:rPr>
        <w:t xml:space="preserve"> директо</w:t>
      </w:r>
      <w:r>
        <w:rPr>
          <w:rFonts w:ascii="Arial" w:eastAsia="Times New Roman" w:hAnsi="Arial" w:cs="Arial"/>
          <w:lang w:eastAsia="ru-RU"/>
        </w:rPr>
        <w:t>ра</w:t>
      </w:r>
      <w:r w:rsidRPr="0014391E">
        <w:rPr>
          <w:rFonts w:ascii="Arial" w:eastAsia="Times New Roman" w:hAnsi="Arial" w:cs="Arial"/>
          <w:color w:val="000000"/>
          <w:lang w:eastAsia="ru-RU"/>
        </w:rPr>
        <w:t xml:space="preserve">, при этом </w:t>
      </w:r>
      <w:r>
        <w:rPr>
          <w:rFonts w:ascii="Arial" w:eastAsia="Times New Roman" w:hAnsi="Arial" w:cs="Arial"/>
          <w:color w:val="000000"/>
          <w:lang w:eastAsia="ru-RU"/>
        </w:rPr>
        <w:t>слушатель считается отчисленным</w:t>
      </w:r>
      <w:r w:rsidRPr="0014391E">
        <w:rPr>
          <w:rFonts w:ascii="Arial" w:eastAsia="Times New Roman" w:hAnsi="Arial" w:cs="Arial"/>
          <w:color w:val="000000"/>
          <w:lang w:eastAsia="ru-RU"/>
        </w:rPr>
        <w:t xml:space="preserve"> с даты, указанной в приказе.</w:t>
      </w:r>
    </w:p>
    <w:p w:rsidR="00E46674" w:rsidRPr="0014391E" w:rsidRDefault="00E46674" w:rsidP="00E46674">
      <w:pPr>
        <w:pStyle w:val="a6"/>
        <w:widowControl w:val="0"/>
        <w:numPr>
          <w:ilvl w:val="0"/>
          <w:numId w:val="16"/>
        </w:numPr>
        <w:tabs>
          <w:tab w:val="left" w:pos="1134"/>
        </w:tabs>
        <w:spacing w:line="276" w:lineRule="auto"/>
        <w:ind w:left="0" w:right="20" w:firstLine="567"/>
        <w:jc w:val="both"/>
        <w:rPr>
          <w:rFonts w:ascii="Arial" w:eastAsia="Times New Roman" w:hAnsi="Arial" w:cs="Arial"/>
          <w:lang w:eastAsia="ru-RU"/>
        </w:rPr>
      </w:pPr>
      <w:r w:rsidRPr="0014391E">
        <w:rPr>
          <w:rFonts w:ascii="Arial" w:eastAsia="Times New Roman" w:hAnsi="Arial" w:cs="Arial"/>
          <w:color w:val="000000"/>
          <w:lang w:eastAsia="ru-RU"/>
        </w:rPr>
        <w:t xml:space="preserve">Отчисленному </w:t>
      </w:r>
      <w:r>
        <w:rPr>
          <w:rFonts w:ascii="Arial" w:eastAsia="Times New Roman" w:hAnsi="Arial" w:cs="Arial"/>
          <w:color w:val="000000"/>
          <w:lang w:eastAsia="ru-RU"/>
        </w:rPr>
        <w:t>слушателю</w:t>
      </w:r>
      <w:r w:rsidRPr="0014391E">
        <w:rPr>
          <w:rFonts w:ascii="Arial" w:eastAsia="Times New Roman" w:hAnsi="Arial" w:cs="Arial"/>
          <w:color w:val="000000"/>
          <w:lang w:eastAsia="ru-RU"/>
        </w:rPr>
        <w:t xml:space="preserve"> может быть выдана справка о сроках его нахождении</w:t>
      </w:r>
      <w:r>
        <w:rPr>
          <w:rFonts w:ascii="Arial" w:eastAsia="Times New Roman" w:hAnsi="Arial" w:cs="Arial"/>
          <w:color w:val="000000"/>
          <w:lang w:eastAsia="ru-RU"/>
        </w:rPr>
        <w:t xml:space="preserve"> на курсах</w:t>
      </w:r>
      <w:r w:rsidRPr="0014391E">
        <w:rPr>
          <w:rFonts w:ascii="Arial" w:eastAsia="Times New Roman" w:hAnsi="Arial" w:cs="Arial"/>
          <w:color w:val="000000"/>
          <w:lang w:eastAsia="ru-RU"/>
        </w:rPr>
        <w:t xml:space="preserve"> в </w:t>
      </w:r>
      <w:r>
        <w:rPr>
          <w:rFonts w:ascii="Arial" w:eastAsia="Times New Roman" w:hAnsi="Arial" w:cs="Arial"/>
          <w:lang w:eastAsia="ru-RU"/>
        </w:rPr>
        <w:t>«СУДЭКС»</w:t>
      </w:r>
      <w:r w:rsidRPr="0014391E">
        <w:rPr>
          <w:rFonts w:ascii="Arial" w:eastAsia="Times New Roman" w:hAnsi="Arial" w:cs="Arial"/>
          <w:color w:val="000000"/>
          <w:lang w:eastAsia="ru-RU"/>
        </w:rPr>
        <w:t xml:space="preserve"> до момента отчисления.</w:t>
      </w:r>
    </w:p>
    <w:p w:rsidR="00E46674" w:rsidRPr="0014391E" w:rsidRDefault="00E46674" w:rsidP="00E46674">
      <w:pPr>
        <w:pStyle w:val="a6"/>
        <w:widowControl w:val="0"/>
        <w:numPr>
          <w:ilvl w:val="0"/>
          <w:numId w:val="16"/>
        </w:numPr>
        <w:tabs>
          <w:tab w:val="left" w:pos="1134"/>
        </w:tabs>
        <w:spacing w:line="276" w:lineRule="auto"/>
        <w:ind w:left="0" w:right="20" w:firstLine="567"/>
        <w:jc w:val="both"/>
        <w:rPr>
          <w:rFonts w:ascii="Arial" w:eastAsia="Times New Roman" w:hAnsi="Arial" w:cs="Arial"/>
          <w:lang w:eastAsia="ru-RU"/>
        </w:rPr>
      </w:pPr>
      <w:r w:rsidRPr="0014391E">
        <w:rPr>
          <w:rFonts w:ascii="Arial" w:eastAsia="Times New Roman" w:hAnsi="Arial" w:cs="Arial"/>
          <w:color w:val="000000"/>
          <w:lang w:eastAsia="ru-RU"/>
        </w:rPr>
        <w:t xml:space="preserve">Порядок финансовых расчетов между </w:t>
      </w:r>
      <w:r>
        <w:rPr>
          <w:rFonts w:ascii="Arial" w:eastAsia="Times New Roman" w:hAnsi="Arial" w:cs="Arial"/>
          <w:lang w:eastAsia="ru-RU"/>
        </w:rPr>
        <w:t xml:space="preserve">«СУДЭКС» </w:t>
      </w:r>
      <w:r w:rsidRPr="0014391E">
        <w:rPr>
          <w:rFonts w:ascii="Arial" w:eastAsia="Times New Roman" w:hAnsi="Arial" w:cs="Arial"/>
          <w:color w:val="000000"/>
          <w:lang w:eastAsia="ru-RU"/>
        </w:rPr>
        <w:t>и</w:t>
      </w:r>
      <w:r>
        <w:rPr>
          <w:rFonts w:ascii="Arial" w:eastAsia="Times New Roman" w:hAnsi="Arial" w:cs="Arial"/>
          <w:color w:val="000000"/>
          <w:lang w:eastAsia="ru-RU"/>
        </w:rPr>
        <w:t xml:space="preserve"> Заказчиком в случае отчисления слушателя</w:t>
      </w:r>
      <w:r w:rsidRPr="0014391E">
        <w:rPr>
          <w:rFonts w:ascii="Arial" w:eastAsia="Times New Roman" w:hAnsi="Arial" w:cs="Arial"/>
          <w:color w:val="000000"/>
          <w:lang w:eastAsia="ru-RU"/>
        </w:rPr>
        <w:t xml:space="preserve"> определяется </w:t>
      </w:r>
      <w:r>
        <w:rPr>
          <w:rFonts w:ascii="Arial" w:eastAsia="Times New Roman" w:hAnsi="Arial" w:cs="Arial"/>
          <w:color w:val="000000"/>
          <w:lang w:eastAsia="ru-RU"/>
        </w:rPr>
        <w:t>д</w:t>
      </w:r>
      <w:r w:rsidRPr="0014391E">
        <w:rPr>
          <w:rFonts w:ascii="Arial" w:eastAsia="Times New Roman" w:hAnsi="Arial" w:cs="Arial"/>
          <w:color w:val="000000"/>
          <w:lang w:eastAsia="ru-RU"/>
        </w:rPr>
        <w:t xml:space="preserve">оговором </w:t>
      </w:r>
      <w:r w:rsidRPr="00722859">
        <w:rPr>
          <w:rFonts w:ascii="Arial" w:eastAsia="Times New Roman" w:hAnsi="Arial" w:cs="Arial"/>
          <w:lang w:eastAsia="ru-RU"/>
        </w:rPr>
        <w:t xml:space="preserve">на оказание </w:t>
      </w:r>
      <w:r>
        <w:rPr>
          <w:rFonts w:ascii="Arial" w:eastAsia="Times New Roman" w:hAnsi="Arial" w:cs="Arial"/>
          <w:lang w:eastAsia="ru-RU"/>
        </w:rPr>
        <w:t xml:space="preserve">платных </w:t>
      </w:r>
      <w:r w:rsidRPr="00722859">
        <w:rPr>
          <w:rFonts w:ascii="Arial" w:eastAsia="Times New Roman" w:hAnsi="Arial" w:cs="Arial"/>
          <w:lang w:eastAsia="ru-RU"/>
        </w:rPr>
        <w:t>образовательных услуг</w:t>
      </w:r>
      <w:r>
        <w:rPr>
          <w:rFonts w:ascii="Arial" w:eastAsia="Times New Roman" w:hAnsi="Arial" w:cs="Arial"/>
          <w:lang w:eastAsia="ru-RU"/>
        </w:rPr>
        <w:t xml:space="preserve"> </w:t>
      </w:r>
      <w:r w:rsidRPr="0014391E">
        <w:rPr>
          <w:rFonts w:ascii="Arial" w:eastAsia="Times New Roman" w:hAnsi="Arial" w:cs="Arial"/>
          <w:color w:val="000000"/>
          <w:lang w:eastAsia="ru-RU"/>
        </w:rPr>
        <w:t>в соответствии с действующим законодательством Р</w:t>
      </w:r>
      <w:r>
        <w:rPr>
          <w:rFonts w:ascii="Arial" w:eastAsia="Times New Roman" w:hAnsi="Arial" w:cs="Arial"/>
          <w:color w:val="000000"/>
          <w:lang w:eastAsia="ru-RU"/>
        </w:rPr>
        <w:t xml:space="preserve">оссийской </w:t>
      </w:r>
      <w:r w:rsidRPr="0014391E">
        <w:rPr>
          <w:rFonts w:ascii="Arial" w:eastAsia="Times New Roman" w:hAnsi="Arial" w:cs="Arial"/>
          <w:color w:val="000000"/>
          <w:lang w:eastAsia="ru-RU"/>
        </w:rPr>
        <w:t>Ф</w:t>
      </w:r>
      <w:r>
        <w:rPr>
          <w:rFonts w:ascii="Arial" w:eastAsia="Times New Roman" w:hAnsi="Arial" w:cs="Arial"/>
          <w:color w:val="000000"/>
          <w:lang w:eastAsia="ru-RU"/>
        </w:rPr>
        <w:t>едерации</w:t>
      </w:r>
      <w:r w:rsidRPr="0014391E">
        <w:rPr>
          <w:rFonts w:ascii="Arial" w:eastAsia="Times New Roman" w:hAnsi="Arial" w:cs="Arial"/>
          <w:color w:val="000000"/>
          <w:lang w:eastAsia="ru-RU"/>
        </w:rPr>
        <w:t>.</w:t>
      </w:r>
    </w:p>
    <w:p w:rsidR="00E46674" w:rsidRPr="0014391E" w:rsidRDefault="00E46674" w:rsidP="00E46674">
      <w:pPr>
        <w:pStyle w:val="a6"/>
        <w:widowControl w:val="0"/>
        <w:numPr>
          <w:ilvl w:val="0"/>
          <w:numId w:val="16"/>
        </w:numPr>
        <w:tabs>
          <w:tab w:val="left" w:pos="1134"/>
        </w:tabs>
        <w:spacing w:line="276" w:lineRule="auto"/>
        <w:ind w:left="0" w:right="20"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Слушатель</w:t>
      </w:r>
      <w:r w:rsidRPr="0014391E">
        <w:rPr>
          <w:rFonts w:ascii="Arial" w:eastAsia="Times New Roman" w:hAnsi="Arial" w:cs="Arial"/>
          <w:color w:val="000000"/>
          <w:lang w:eastAsia="ru-RU"/>
        </w:rPr>
        <w:t xml:space="preserve"> имеет право обжаловать в суде решение администрации </w:t>
      </w:r>
      <w:r>
        <w:rPr>
          <w:rFonts w:ascii="Arial" w:eastAsia="Times New Roman" w:hAnsi="Arial" w:cs="Arial"/>
          <w:lang w:eastAsia="ru-RU"/>
        </w:rPr>
        <w:t>«СУДЭКС»</w:t>
      </w:r>
      <w:r w:rsidRPr="0014391E">
        <w:rPr>
          <w:rFonts w:ascii="Arial" w:eastAsia="Times New Roman" w:hAnsi="Arial" w:cs="Arial"/>
          <w:color w:val="000000"/>
          <w:lang w:eastAsia="ru-RU"/>
        </w:rPr>
        <w:t xml:space="preserve"> об отчислении.</w:t>
      </w:r>
    </w:p>
    <w:p w:rsidR="00E46674" w:rsidRPr="00A813DA" w:rsidRDefault="00E46674" w:rsidP="00E46674">
      <w:pPr>
        <w:keepNext/>
        <w:keepLines/>
        <w:spacing w:before="120" w:after="12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6" w:name="_Toc435083459"/>
      <w:r w:rsidRPr="00A813DA">
        <w:rPr>
          <w:rFonts w:ascii="Arial" w:eastAsia="Times New Roman" w:hAnsi="Arial" w:cs="Arial"/>
          <w:b/>
          <w:sz w:val="24"/>
          <w:szCs w:val="24"/>
          <w:lang w:eastAsia="ru-RU"/>
        </w:rPr>
        <w:t>6. Заключительные положения</w:t>
      </w:r>
      <w:bookmarkEnd w:id="6"/>
    </w:p>
    <w:p w:rsidR="00E46674" w:rsidRPr="00052FF5" w:rsidRDefault="00E46674" w:rsidP="00E46674">
      <w:pPr>
        <w:pStyle w:val="a6"/>
        <w:numPr>
          <w:ilvl w:val="0"/>
          <w:numId w:val="24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052FF5">
        <w:rPr>
          <w:rFonts w:ascii="Arial" w:eastAsia="Times New Roman" w:hAnsi="Arial" w:cs="Arial"/>
          <w:lang w:eastAsia="ru-RU"/>
        </w:rPr>
        <w:t xml:space="preserve">В </w:t>
      </w:r>
      <w:proofErr w:type="gramStart"/>
      <w:r w:rsidRPr="00052FF5">
        <w:rPr>
          <w:rFonts w:ascii="Arial" w:eastAsia="Times New Roman" w:hAnsi="Arial" w:cs="Arial"/>
          <w:lang w:eastAsia="ru-RU"/>
        </w:rPr>
        <w:t>случае</w:t>
      </w:r>
      <w:proofErr w:type="gramEnd"/>
      <w:r w:rsidRPr="00052FF5">
        <w:rPr>
          <w:rFonts w:ascii="Arial" w:eastAsia="Times New Roman" w:hAnsi="Arial" w:cs="Arial"/>
          <w:lang w:eastAsia="ru-RU"/>
        </w:rPr>
        <w:t xml:space="preserve"> введения в действие нормативных актов, дополнительно регулирующих</w:t>
      </w:r>
      <w:r>
        <w:rPr>
          <w:rFonts w:ascii="Arial" w:eastAsia="Times New Roman" w:hAnsi="Arial" w:cs="Arial"/>
          <w:lang w:eastAsia="ru-RU"/>
        </w:rPr>
        <w:t xml:space="preserve"> </w:t>
      </w:r>
      <w:r w:rsidRPr="00052FF5">
        <w:rPr>
          <w:rFonts w:ascii="Arial" w:eastAsia="Times New Roman" w:hAnsi="Arial" w:cs="Arial"/>
          <w:lang w:eastAsia="ru-RU"/>
        </w:rPr>
        <w:t xml:space="preserve">прием в </w:t>
      </w:r>
      <w:r>
        <w:rPr>
          <w:rFonts w:ascii="Arial" w:eastAsia="Times New Roman" w:hAnsi="Arial" w:cs="Arial"/>
          <w:lang w:eastAsia="ru-RU"/>
        </w:rPr>
        <w:t>«СУДЭКС»</w:t>
      </w:r>
      <w:r w:rsidRPr="00052FF5">
        <w:rPr>
          <w:rFonts w:ascii="Arial" w:eastAsia="Times New Roman" w:hAnsi="Arial" w:cs="Arial"/>
          <w:lang w:eastAsia="ru-RU"/>
        </w:rPr>
        <w:t xml:space="preserve">, в документ будут внесены соответствующие изменения. </w:t>
      </w:r>
    </w:p>
    <w:p w:rsidR="00E46674" w:rsidRPr="00052FF5" w:rsidRDefault="00E46674" w:rsidP="00E46674">
      <w:pPr>
        <w:pStyle w:val="a6"/>
        <w:numPr>
          <w:ilvl w:val="0"/>
          <w:numId w:val="24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052FF5">
        <w:rPr>
          <w:rFonts w:ascii="Arial" w:eastAsia="Times New Roman" w:hAnsi="Arial" w:cs="Arial"/>
          <w:lang w:eastAsia="ru-RU"/>
        </w:rPr>
        <w:t>Настоящие Правила, а также</w:t>
      </w:r>
      <w:r>
        <w:rPr>
          <w:rFonts w:ascii="Arial" w:eastAsia="Times New Roman" w:hAnsi="Arial" w:cs="Arial"/>
          <w:lang w:eastAsia="ru-RU"/>
        </w:rPr>
        <w:t xml:space="preserve"> </w:t>
      </w:r>
      <w:r w:rsidRPr="00052FF5">
        <w:rPr>
          <w:rFonts w:ascii="Arial" w:eastAsia="Times New Roman" w:hAnsi="Arial" w:cs="Arial"/>
          <w:lang w:eastAsia="ru-RU"/>
        </w:rPr>
        <w:t xml:space="preserve">все изменения и дополнения к ним </w:t>
      </w:r>
      <w:proofErr w:type="gramStart"/>
      <w:r w:rsidRPr="00052FF5">
        <w:rPr>
          <w:rFonts w:ascii="Arial" w:eastAsia="Times New Roman" w:hAnsi="Arial" w:cs="Arial"/>
          <w:lang w:eastAsia="ru-RU"/>
        </w:rPr>
        <w:t>принимаются и</w:t>
      </w:r>
      <w:r>
        <w:rPr>
          <w:rFonts w:ascii="Arial" w:eastAsia="Times New Roman" w:hAnsi="Arial" w:cs="Arial"/>
          <w:lang w:eastAsia="ru-RU"/>
        </w:rPr>
        <w:t xml:space="preserve"> </w:t>
      </w:r>
      <w:r w:rsidRPr="00052FF5">
        <w:rPr>
          <w:rFonts w:ascii="Arial" w:eastAsia="Times New Roman" w:hAnsi="Arial" w:cs="Arial"/>
          <w:lang w:eastAsia="ru-RU"/>
        </w:rPr>
        <w:t>утверждаются</w:t>
      </w:r>
      <w:proofErr w:type="gramEnd"/>
      <w:r w:rsidRPr="00052FF5">
        <w:rPr>
          <w:rFonts w:ascii="Arial" w:eastAsia="Times New Roman" w:hAnsi="Arial" w:cs="Arial"/>
          <w:lang w:eastAsia="ru-RU"/>
        </w:rPr>
        <w:t xml:space="preserve"> генеральным директором </w:t>
      </w:r>
      <w:r>
        <w:rPr>
          <w:rFonts w:ascii="Arial" w:eastAsia="Times New Roman" w:hAnsi="Arial" w:cs="Arial"/>
          <w:lang w:eastAsia="ru-RU"/>
        </w:rPr>
        <w:t>«СУДЭКС»</w:t>
      </w:r>
      <w:r w:rsidRPr="00052FF5">
        <w:rPr>
          <w:rFonts w:ascii="Arial" w:eastAsia="Times New Roman" w:hAnsi="Arial" w:cs="Arial"/>
          <w:lang w:eastAsia="ru-RU"/>
        </w:rPr>
        <w:t xml:space="preserve"> и действуют до замены их новыми. </w:t>
      </w:r>
    </w:p>
    <w:p w:rsidR="00E46674" w:rsidRPr="00052FF5" w:rsidRDefault="00E46674" w:rsidP="00E46674">
      <w:pPr>
        <w:pStyle w:val="a6"/>
        <w:numPr>
          <w:ilvl w:val="0"/>
          <w:numId w:val="24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052FF5">
        <w:rPr>
          <w:rFonts w:ascii="Arial" w:eastAsia="Times New Roman" w:hAnsi="Arial" w:cs="Arial"/>
          <w:lang w:eastAsia="ru-RU"/>
        </w:rPr>
        <w:t>Вопросы, не нашедшие своего отражения в настоящих Правилах,</w:t>
      </w:r>
      <w:r>
        <w:rPr>
          <w:rFonts w:ascii="Arial" w:eastAsia="Times New Roman" w:hAnsi="Arial" w:cs="Arial"/>
          <w:lang w:eastAsia="ru-RU"/>
        </w:rPr>
        <w:t xml:space="preserve"> </w:t>
      </w:r>
      <w:r w:rsidRPr="00052FF5">
        <w:rPr>
          <w:rFonts w:ascii="Arial" w:eastAsia="Times New Roman" w:hAnsi="Arial" w:cs="Arial"/>
          <w:lang w:eastAsia="ru-RU"/>
        </w:rPr>
        <w:t xml:space="preserve">регламентируются другими локальными нормативными актами </w:t>
      </w:r>
      <w:r>
        <w:rPr>
          <w:rFonts w:ascii="Arial" w:eastAsia="Times New Roman" w:hAnsi="Arial" w:cs="Arial"/>
          <w:lang w:eastAsia="ru-RU"/>
        </w:rPr>
        <w:t>«СУДЭКС»</w:t>
      </w:r>
      <w:r w:rsidRPr="00052FF5">
        <w:rPr>
          <w:rFonts w:ascii="Arial" w:eastAsia="Times New Roman" w:hAnsi="Arial" w:cs="Arial"/>
          <w:lang w:eastAsia="ru-RU"/>
        </w:rPr>
        <w:t xml:space="preserve"> и решаются руководством </w:t>
      </w:r>
      <w:r>
        <w:rPr>
          <w:rFonts w:ascii="Arial" w:eastAsia="Times New Roman" w:hAnsi="Arial" w:cs="Arial"/>
          <w:lang w:eastAsia="ru-RU"/>
        </w:rPr>
        <w:t>«СУДЭКС»</w:t>
      </w:r>
      <w:r w:rsidRPr="00052FF5">
        <w:rPr>
          <w:rFonts w:ascii="Arial" w:eastAsia="Times New Roman" w:hAnsi="Arial" w:cs="Arial"/>
          <w:lang w:eastAsia="ru-RU"/>
        </w:rPr>
        <w:t xml:space="preserve"> индивидуально в каждом конкретном случае.</w:t>
      </w:r>
    </w:p>
    <w:p w:rsidR="00645241" w:rsidRDefault="00645241" w:rsidP="00645241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sectPr w:rsidR="00645241" w:rsidSect="00D26A92"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9AE" w:rsidRDefault="004919AE" w:rsidP="00A813DA">
      <w:r>
        <w:separator/>
      </w:r>
    </w:p>
  </w:endnote>
  <w:endnote w:type="continuationSeparator" w:id="0">
    <w:p w:rsidR="004919AE" w:rsidRDefault="004919AE" w:rsidP="00A81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3089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813DA" w:rsidRPr="00A813DA" w:rsidRDefault="00EF7990">
        <w:pPr>
          <w:pStyle w:val="a9"/>
          <w:jc w:val="center"/>
          <w:rPr>
            <w:rFonts w:ascii="Arial" w:hAnsi="Arial" w:cs="Arial"/>
          </w:rPr>
        </w:pPr>
        <w:r w:rsidRPr="00A813DA">
          <w:rPr>
            <w:rFonts w:ascii="Arial" w:hAnsi="Arial" w:cs="Arial"/>
          </w:rPr>
          <w:fldChar w:fldCharType="begin"/>
        </w:r>
        <w:r w:rsidR="00A813DA" w:rsidRPr="00A813DA">
          <w:rPr>
            <w:rFonts w:ascii="Arial" w:hAnsi="Arial" w:cs="Arial"/>
          </w:rPr>
          <w:instrText>PAGE   \* MERGEFORMAT</w:instrText>
        </w:r>
        <w:r w:rsidRPr="00A813DA">
          <w:rPr>
            <w:rFonts w:ascii="Arial" w:hAnsi="Arial" w:cs="Arial"/>
          </w:rPr>
          <w:fldChar w:fldCharType="separate"/>
        </w:r>
        <w:r w:rsidR="00E46674">
          <w:rPr>
            <w:rFonts w:ascii="Arial" w:hAnsi="Arial" w:cs="Arial"/>
            <w:noProof/>
          </w:rPr>
          <w:t>4</w:t>
        </w:r>
        <w:r w:rsidRPr="00A813DA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9AE" w:rsidRDefault="004919AE" w:rsidP="00A813DA">
      <w:r>
        <w:separator/>
      </w:r>
    </w:p>
  </w:footnote>
  <w:footnote w:type="continuationSeparator" w:id="0">
    <w:p w:rsidR="004919AE" w:rsidRDefault="004919AE" w:rsidP="00A81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322491"/>
    <w:multiLevelType w:val="hybridMultilevel"/>
    <w:tmpl w:val="57A484A0"/>
    <w:lvl w:ilvl="0" w:tplc="9B048010">
      <w:start w:val="1"/>
      <w:numFmt w:val="decimal"/>
      <w:lvlText w:val="4.3.%1"/>
      <w:lvlJc w:val="left"/>
      <w:pPr>
        <w:ind w:left="1068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3B26F8"/>
    <w:multiLevelType w:val="hybridMultilevel"/>
    <w:tmpl w:val="41AA815C"/>
    <w:lvl w:ilvl="0" w:tplc="D682B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6E22CD"/>
    <w:multiLevelType w:val="multilevel"/>
    <w:tmpl w:val="4E7420D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9910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E57C24"/>
    <w:multiLevelType w:val="hybridMultilevel"/>
    <w:tmpl w:val="C8F04D86"/>
    <w:lvl w:ilvl="0" w:tplc="D0C6E51E">
      <w:start w:val="1"/>
      <w:numFmt w:val="decimal"/>
      <w:lvlText w:val="4.%1. "/>
      <w:lvlJc w:val="left"/>
      <w:pPr>
        <w:ind w:left="1287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1F251A"/>
    <w:multiLevelType w:val="hybridMultilevel"/>
    <w:tmpl w:val="239EC53E"/>
    <w:lvl w:ilvl="0" w:tplc="06EABA2C">
      <w:start w:val="4"/>
      <w:numFmt w:val="bullet"/>
      <w:lvlText w:val=""/>
      <w:lvlJc w:val="left"/>
      <w:pPr>
        <w:ind w:left="1494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433B81"/>
    <w:multiLevelType w:val="hybridMultilevel"/>
    <w:tmpl w:val="26AE5796"/>
    <w:lvl w:ilvl="0" w:tplc="DE260234">
      <w:start w:val="1"/>
      <w:numFmt w:val="decimal"/>
      <w:lvlText w:val="5.%1. "/>
      <w:lvlJc w:val="left"/>
      <w:pPr>
        <w:ind w:left="1287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DDB1781"/>
    <w:multiLevelType w:val="hybridMultilevel"/>
    <w:tmpl w:val="135E700A"/>
    <w:lvl w:ilvl="0" w:tplc="C52CCCBE">
      <w:start w:val="4"/>
      <w:numFmt w:val="bullet"/>
      <w:lvlText w:val=""/>
      <w:lvlJc w:val="left"/>
      <w:pPr>
        <w:ind w:left="1302" w:hanging="735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FC44FF7"/>
    <w:multiLevelType w:val="hybridMultilevel"/>
    <w:tmpl w:val="03A67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7E339A"/>
    <w:multiLevelType w:val="hybridMultilevel"/>
    <w:tmpl w:val="A852DBD8"/>
    <w:lvl w:ilvl="0" w:tplc="D682B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A95A1B"/>
    <w:multiLevelType w:val="hybridMultilevel"/>
    <w:tmpl w:val="29F2A574"/>
    <w:lvl w:ilvl="0" w:tplc="ADCCFD02">
      <w:start w:val="1"/>
      <w:numFmt w:val="decimal"/>
      <w:lvlText w:val="2.%1. "/>
      <w:lvlJc w:val="left"/>
      <w:pPr>
        <w:ind w:left="1287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6D72111"/>
    <w:multiLevelType w:val="hybridMultilevel"/>
    <w:tmpl w:val="97F4E4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7393365"/>
    <w:multiLevelType w:val="multilevel"/>
    <w:tmpl w:val="4E7420D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81E0405"/>
    <w:multiLevelType w:val="hybridMultilevel"/>
    <w:tmpl w:val="ECB6C894"/>
    <w:lvl w:ilvl="0" w:tplc="D682B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067B0"/>
    <w:multiLevelType w:val="hybridMultilevel"/>
    <w:tmpl w:val="5614BB18"/>
    <w:lvl w:ilvl="0" w:tplc="D682B74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EEB05D7"/>
    <w:multiLevelType w:val="hybridMultilevel"/>
    <w:tmpl w:val="6E040CBA"/>
    <w:lvl w:ilvl="0" w:tplc="D0C6E51E">
      <w:start w:val="1"/>
      <w:numFmt w:val="decimal"/>
      <w:lvlText w:val="4.%1. "/>
      <w:lvlJc w:val="left"/>
      <w:pPr>
        <w:ind w:left="1287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7251FF0"/>
    <w:multiLevelType w:val="hybridMultilevel"/>
    <w:tmpl w:val="FAD43DF6"/>
    <w:lvl w:ilvl="0" w:tplc="1672979A">
      <w:start w:val="1"/>
      <w:numFmt w:val="decimal"/>
      <w:lvlText w:val="6.%1. "/>
      <w:lvlJc w:val="left"/>
      <w:pPr>
        <w:ind w:left="1287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9971CA8"/>
    <w:multiLevelType w:val="hybridMultilevel"/>
    <w:tmpl w:val="C3A65A26"/>
    <w:lvl w:ilvl="0" w:tplc="D0C6E51E">
      <w:start w:val="1"/>
      <w:numFmt w:val="decimal"/>
      <w:lvlText w:val="4.%1. "/>
      <w:lvlJc w:val="left"/>
      <w:pPr>
        <w:ind w:left="1287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E284E50"/>
    <w:multiLevelType w:val="multilevel"/>
    <w:tmpl w:val="4E7420D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6F7D5E78"/>
    <w:multiLevelType w:val="hybridMultilevel"/>
    <w:tmpl w:val="D0A4D8CE"/>
    <w:lvl w:ilvl="0" w:tplc="06EABA2C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68F222E"/>
    <w:multiLevelType w:val="hybridMultilevel"/>
    <w:tmpl w:val="81BA5700"/>
    <w:lvl w:ilvl="0" w:tplc="3594EE38">
      <w:start w:val="1"/>
      <w:numFmt w:val="decimal"/>
      <w:lvlText w:val="3.%1. "/>
      <w:lvlJc w:val="left"/>
      <w:pPr>
        <w:ind w:left="1287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14"/>
  </w:num>
  <w:num w:numId="5">
    <w:abstractNumId w:val="0"/>
  </w:num>
  <w:num w:numId="6">
    <w:abstractNumId w:val="1"/>
  </w:num>
  <w:num w:numId="7">
    <w:abstractNumId w:val="12"/>
  </w:num>
  <w:num w:numId="8">
    <w:abstractNumId w:val="22"/>
  </w:num>
  <w:num w:numId="9">
    <w:abstractNumId w:val="19"/>
  </w:num>
  <w:num w:numId="10">
    <w:abstractNumId w:val="5"/>
  </w:num>
  <w:num w:numId="11">
    <w:abstractNumId w:val="4"/>
  </w:num>
  <w:num w:numId="12">
    <w:abstractNumId w:val="19"/>
    <w:lvlOverride w:ilvl="0">
      <w:lvl w:ilvl="0" w:tplc="D0C6E51E">
        <w:start w:val="1"/>
        <w:numFmt w:val="decimal"/>
        <w:lvlText w:val="4.%1. "/>
        <w:lvlJc w:val="left"/>
        <w:pPr>
          <w:ind w:left="1287" w:hanging="360"/>
        </w:pPr>
        <w:rPr>
          <w:rFonts w:ascii="Arial" w:hAnsi="Arial" w:hint="default"/>
          <w:b w:val="0"/>
          <w:i w:val="0"/>
          <w:sz w:val="22"/>
          <w:szCs w:val="24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7"/>
  </w:num>
  <w:num w:numId="14">
    <w:abstractNumId w:val="2"/>
  </w:num>
  <w:num w:numId="15">
    <w:abstractNumId w:val="6"/>
  </w:num>
  <w:num w:numId="16">
    <w:abstractNumId w:val="8"/>
  </w:num>
  <w:num w:numId="17">
    <w:abstractNumId w:val="3"/>
  </w:num>
  <w:num w:numId="18">
    <w:abstractNumId w:val="15"/>
  </w:num>
  <w:num w:numId="19">
    <w:abstractNumId w:val="21"/>
  </w:num>
  <w:num w:numId="20">
    <w:abstractNumId w:val="7"/>
  </w:num>
  <w:num w:numId="21">
    <w:abstractNumId w:val="16"/>
  </w:num>
  <w:num w:numId="22">
    <w:abstractNumId w:val="11"/>
  </w:num>
  <w:num w:numId="23">
    <w:abstractNumId w:val="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22FD1"/>
    <w:rsid w:val="00052FF5"/>
    <w:rsid w:val="000E5862"/>
    <w:rsid w:val="00135451"/>
    <w:rsid w:val="001420C0"/>
    <w:rsid w:val="0014391E"/>
    <w:rsid w:val="002229B4"/>
    <w:rsid w:val="002301E4"/>
    <w:rsid w:val="00244290"/>
    <w:rsid w:val="00245AEB"/>
    <w:rsid w:val="002C01A5"/>
    <w:rsid w:val="00301C1D"/>
    <w:rsid w:val="00335BD6"/>
    <w:rsid w:val="00347543"/>
    <w:rsid w:val="00356271"/>
    <w:rsid w:val="00392F64"/>
    <w:rsid w:val="003A4333"/>
    <w:rsid w:val="003D10CA"/>
    <w:rsid w:val="003D2BED"/>
    <w:rsid w:val="003F0C57"/>
    <w:rsid w:val="003F1109"/>
    <w:rsid w:val="00415B5D"/>
    <w:rsid w:val="004340CE"/>
    <w:rsid w:val="0047221B"/>
    <w:rsid w:val="004919AE"/>
    <w:rsid w:val="004C180E"/>
    <w:rsid w:val="004E6C03"/>
    <w:rsid w:val="004F3A65"/>
    <w:rsid w:val="00525C48"/>
    <w:rsid w:val="00565F04"/>
    <w:rsid w:val="005A365F"/>
    <w:rsid w:val="005B0F35"/>
    <w:rsid w:val="00616E24"/>
    <w:rsid w:val="00645241"/>
    <w:rsid w:val="0068596A"/>
    <w:rsid w:val="006A35F8"/>
    <w:rsid w:val="00722859"/>
    <w:rsid w:val="007412FF"/>
    <w:rsid w:val="007569AE"/>
    <w:rsid w:val="00762CD8"/>
    <w:rsid w:val="00774B77"/>
    <w:rsid w:val="007B6C9C"/>
    <w:rsid w:val="00805C10"/>
    <w:rsid w:val="00865253"/>
    <w:rsid w:val="00867123"/>
    <w:rsid w:val="0088219B"/>
    <w:rsid w:val="00883BB6"/>
    <w:rsid w:val="00893BEA"/>
    <w:rsid w:val="008B6C11"/>
    <w:rsid w:val="008B7731"/>
    <w:rsid w:val="008E0739"/>
    <w:rsid w:val="00901D91"/>
    <w:rsid w:val="00910C62"/>
    <w:rsid w:val="009446E0"/>
    <w:rsid w:val="0098303C"/>
    <w:rsid w:val="009A1AB6"/>
    <w:rsid w:val="009A7A96"/>
    <w:rsid w:val="009D4E5D"/>
    <w:rsid w:val="009E41C3"/>
    <w:rsid w:val="009F092F"/>
    <w:rsid w:val="00A145C9"/>
    <w:rsid w:val="00A15B5C"/>
    <w:rsid w:val="00A813DA"/>
    <w:rsid w:val="00AB3B1B"/>
    <w:rsid w:val="00AD5CF2"/>
    <w:rsid w:val="00B165D7"/>
    <w:rsid w:val="00B22FD1"/>
    <w:rsid w:val="00B52DE6"/>
    <w:rsid w:val="00B739D4"/>
    <w:rsid w:val="00B85656"/>
    <w:rsid w:val="00C4261D"/>
    <w:rsid w:val="00CC02B7"/>
    <w:rsid w:val="00CD359E"/>
    <w:rsid w:val="00CE5EA6"/>
    <w:rsid w:val="00D26A92"/>
    <w:rsid w:val="00D40D9F"/>
    <w:rsid w:val="00DA5592"/>
    <w:rsid w:val="00DB3DF1"/>
    <w:rsid w:val="00DB5A2D"/>
    <w:rsid w:val="00DC110B"/>
    <w:rsid w:val="00DD4EA0"/>
    <w:rsid w:val="00E46674"/>
    <w:rsid w:val="00ED43D0"/>
    <w:rsid w:val="00EF7990"/>
    <w:rsid w:val="00F31F8F"/>
    <w:rsid w:val="00F82B9E"/>
    <w:rsid w:val="00FA07B6"/>
    <w:rsid w:val="00FA4989"/>
    <w:rsid w:val="00FB175D"/>
    <w:rsid w:val="00FC69C4"/>
    <w:rsid w:val="00FD3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D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eader">
    <w:name w:val="cheader"/>
    <w:basedOn w:val="a"/>
    <w:rsid w:val="00B22F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B22FD1"/>
    <w:pPr>
      <w:spacing w:after="100"/>
    </w:pPr>
  </w:style>
  <w:style w:type="character" w:styleId="a3">
    <w:name w:val="Hyperlink"/>
    <w:basedOn w:val="a0"/>
    <w:uiPriority w:val="99"/>
    <w:unhideWhenUsed/>
    <w:rsid w:val="00B22F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C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1C1D"/>
    <w:pPr>
      <w:ind w:left="720"/>
      <w:contextualSpacing/>
    </w:pPr>
  </w:style>
  <w:style w:type="character" w:customStyle="1" w:styleId="9">
    <w:name w:val="Основной текст (9)_"/>
    <w:basedOn w:val="a0"/>
    <w:link w:val="90"/>
    <w:uiPriority w:val="99"/>
    <w:rsid w:val="009A7A96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9A7A96"/>
    <w:pPr>
      <w:widowControl w:val="0"/>
      <w:shd w:val="clear" w:color="auto" w:fill="FFFFFF"/>
      <w:spacing w:before="360" w:line="643" w:lineRule="exact"/>
      <w:jc w:val="both"/>
    </w:pPr>
    <w:rPr>
      <w:rFonts w:ascii="Times New Roman" w:hAnsi="Times New Roman" w:cs="Times New Roman"/>
      <w:spacing w:val="10"/>
    </w:rPr>
  </w:style>
  <w:style w:type="character" w:customStyle="1" w:styleId="3">
    <w:name w:val="Заголовок №3_"/>
    <w:basedOn w:val="a0"/>
    <w:link w:val="30"/>
    <w:uiPriority w:val="99"/>
    <w:rsid w:val="0014391E"/>
    <w:rPr>
      <w:rFonts w:ascii="Times New Roman" w:hAnsi="Times New Roman" w:cs="Times New Roman"/>
      <w:b/>
      <w:bCs/>
      <w:spacing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4391E"/>
    <w:pPr>
      <w:widowControl w:val="0"/>
      <w:shd w:val="clear" w:color="auto" w:fill="FFFFFF"/>
      <w:spacing w:before="240" w:after="360" w:line="240" w:lineRule="atLeast"/>
      <w:jc w:val="both"/>
      <w:outlineLvl w:val="2"/>
    </w:pPr>
    <w:rPr>
      <w:rFonts w:ascii="Times New Roman" w:hAnsi="Times New Roman" w:cs="Times New Roman"/>
      <w:b/>
      <w:bCs/>
      <w:spacing w:val="20"/>
    </w:rPr>
  </w:style>
  <w:style w:type="paragraph" w:styleId="a7">
    <w:name w:val="header"/>
    <w:basedOn w:val="a"/>
    <w:link w:val="a8"/>
    <w:uiPriority w:val="99"/>
    <w:unhideWhenUsed/>
    <w:rsid w:val="00A813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13DA"/>
  </w:style>
  <w:style w:type="paragraph" w:styleId="a9">
    <w:name w:val="footer"/>
    <w:basedOn w:val="a"/>
    <w:link w:val="aa"/>
    <w:uiPriority w:val="99"/>
    <w:unhideWhenUsed/>
    <w:rsid w:val="00A813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1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6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1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1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9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7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15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7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2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0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1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6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13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7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66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1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7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8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6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23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4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5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0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3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5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7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6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7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9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7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5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3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9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2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2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8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0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1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9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4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0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9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7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9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0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8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4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4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6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8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2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9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8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9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2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8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0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9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3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4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2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3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9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3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7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9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0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52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9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3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6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8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2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5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8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4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44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9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6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C374-C748-4A6C-B6DA-68B18C8B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892</Words>
  <Characters>7012</Characters>
  <Application>Microsoft Office Word</Application>
  <DocSecurity>0</DocSecurity>
  <Lines>212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Mikhail</cp:lastModifiedBy>
  <cp:revision>3</cp:revision>
  <cp:lastPrinted>2016-10-24T12:26:00Z</cp:lastPrinted>
  <dcterms:created xsi:type="dcterms:W3CDTF">2020-06-24T11:28:00Z</dcterms:created>
  <dcterms:modified xsi:type="dcterms:W3CDTF">2020-06-24T11:32:00Z</dcterms:modified>
</cp:coreProperties>
</file>